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CE57D3" w14:textId="0B948980" w:rsidR="00722F15" w:rsidRPr="00010F7B" w:rsidRDefault="00696151">
      <w:pPr>
        <w:rPr>
          <w:rFonts w:asciiTheme="minorHAnsi" w:hAnsiTheme="minorHAnsi"/>
          <w:sz w:val="22"/>
        </w:rPr>
      </w:pPr>
      <w:r w:rsidRPr="00010F7B">
        <w:rPr>
          <w:rFonts w:asciiTheme="minorHAnsi" w:hAnsiTheme="minorHAnsi"/>
          <w:sz w:val="22"/>
        </w:rPr>
        <w:t>DATE:</w:t>
      </w:r>
      <w:r w:rsidRPr="00010F7B">
        <w:rPr>
          <w:rFonts w:asciiTheme="minorHAnsi" w:hAnsiTheme="minorHAnsi"/>
          <w:sz w:val="22"/>
        </w:rPr>
        <w:tab/>
      </w:r>
      <w:r w:rsidRPr="00010F7B">
        <w:rPr>
          <w:rFonts w:asciiTheme="minorHAnsi" w:hAnsiTheme="minorHAnsi"/>
          <w:sz w:val="22"/>
        </w:rPr>
        <w:tab/>
      </w:r>
      <w:r w:rsidR="00674A2E">
        <w:rPr>
          <w:rFonts w:asciiTheme="minorHAnsi" w:hAnsiTheme="minorHAnsi"/>
          <w:sz w:val="22"/>
        </w:rPr>
        <w:t>April</w:t>
      </w:r>
      <w:r w:rsidR="006A40F5">
        <w:rPr>
          <w:rFonts w:asciiTheme="minorHAnsi" w:hAnsiTheme="minorHAnsi"/>
          <w:sz w:val="22"/>
        </w:rPr>
        <w:t xml:space="preserve"> </w:t>
      </w:r>
      <w:r w:rsidR="00CA66FE">
        <w:rPr>
          <w:rFonts w:asciiTheme="minorHAnsi" w:hAnsiTheme="minorHAnsi"/>
          <w:sz w:val="22"/>
        </w:rPr>
        <w:t>16, 2026</w:t>
      </w:r>
    </w:p>
    <w:p w14:paraId="250BFBD1" w14:textId="77777777" w:rsidR="00722F15" w:rsidRPr="00010F7B" w:rsidRDefault="00722F15">
      <w:pPr>
        <w:rPr>
          <w:rFonts w:asciiTheme="minorHAnsi" w:hAnsiTheme="minorHAnsi"/>
          <w:sz w:val="22"/>
        </w:rPr>
      </w:pPr>
    </w:p>
    <w:p w14:paraId="57C84350" w14:textId="77777777" w:rsidR="000A1B1B" w:rsidRPr="00010F7B" w:rsidRDefault="00722F15">
      <w:pPr>
        <w:rPr>
          <w:rFonts w:asciiTheme="minorHAnsi" w:hAnsiTheme="minorHAnsi"/>
          <w:sz w:val="22"/>
        </w:rPr>
      </w:pPr>
      <w:r w:rsidRPr="00010F7B">
        <w:rPr>
          <w:rFonts w:asciiTheme="minorHAnsi" w:hAnsiTheme="minorHAnsi"/>
          <w:sz w:val="22"/>
        </w:rPr>
        <w:t>TO:</w:t>
      </w:r>
      <w:r w:rsidRPr="00010F7B">
        <w:rPr>
          <w:rFonts w:asciiTheme="minorHAnsi" w:hAnsiTheme="minorHAnsi"/>
          <w:sz w:val="22"/>
        </w:rPr>
        <w:tab/>
      </w:r>
      <w:r w:rsidR="00E3448D" w:rsidRPr="00010F7B">
        <w:rPr>
          <w:rFonts w:asciiTheme="minorHAnsi" w:hAnsiTheme="minorHAnsi"/>
          <w:sz w:val="22"/>
        </w:rPr>
        <w:tab/>
        <w:t xml:space="preserve">All Principals / </w:t>
      </w:r>
      <w:r w:rsidR="00B0272B">
        <w:rPr>
          <w:rFonts w:asciiTheme="minorHAnsi" w:hAnsiTheme="minorHAnsi"/>
          <w:sz w:val="22"/>
        </w:rPr>
        <w:t xml:space="preserve">Department </w:t>
      </w:r>
      <w:r w:rsidR="00284EA7">
        <w:rPr>
          <w:rFonts w:asciiTheme="minorHAnsi" w:hAnsiTheme="minorHAnsi"/>
          <w:sz w:val="22"/>
        </w:rPr>
        <w:t>Directors / School Administrative Assistants</w:t>
      </w:r>
    </w:p>
    <w:p w14:paraId="38CB2B5B" w14:textId="77777777" w:rsidR="00722F15" w:rsidRPr="00010F7B" w:rsidRDefault="00696151">
      <w:pPr>
        <w:rPr>
          <w:rFonts w:asciiTheme="minorHAnsi" w:hAnsiTheme="minorHAnsi"/>
          <w:sz w:val="22"/>
        </w:rPr>
      </w:pPr>
      <w:r w:rsidRPr="00010F7B">
        <w:rPr>
          <w:rFonts w:asciiTheme="minorHAnsi" w:hAnsiTheme="minorHAnsi"/>
          <w:sz w:val="22"/>
        </w:rPr>
        <w:tab/>
      </w:r>
    </w:p>
    <w:p w14:paraId="654B0CFC" w14:textId="66A5707B" w:rsidR="002023F7" w:rsidRPr="00010F7B" w:rsidRDefault="00722F15">
      <w:pPr>
        <w:rPr>
          <w:rFonts w:asciiTheme="minorHAnsi" w:hAnsiTheme="minorHAnsi"/>
          <w:sz w:val="22"/>
        </w:rPr>
      </w:pPr>
      <w:r w:rsidRPr="00010F7B">
        <w:rPr>
          <w:rFonts w:asciiTheme="minorHAnsi" w:hAnsiTheme="minorHAnsi"/>
          <w:sz w:val="22"/>
        </w:rPr>
        <w:t>SUBJECT:</w:t>
      </w:r>
      <w:r w:rsidRPr="00010F7B">
        <w:rPr>
          <w:rFonts w:asciiTheme="minorHAnsi" w:hAnsiTheme="minorHAnsi"/>
          <w:sz w:val="22"/>
        </w:rPr>
        <w:tab/>
      </w:r>
      <w:r w:rsidR="00486C9F">
        <w:rPr>
          <w:rFonts w:asciiTheme="minorHAnsi" w:hAnsiTheme="minorHAnsi"/>
          <w:sz w:val="22"/>
        </w:rPr>
        <w:t xml:space="preserve">Requests for </w:t>
      </w:r>
      <w:r w:rsidR="005C4044">
        <w:rPr>
          <w:rFonts w:asciiTheme="minorHAnsi" w:hAnsiTheme="minorHAnsi"/>
          <w:sz w:val="22"/>
        </w:rPr>
        <w:t>202</w:t>
      </w:r>
      <w:r w:rsidR="00CA66FE">
        <w:rPr>
          <w:rFonts w:asciiTheme="minorHAnsi" w:hAnsiTheme="minorHAnsi"/>
          <w:sz w:val="22"/>
        </w:rPr>
        <w:t>6-2027</w:t>
      </w:r>
      <w:r w:rsidR="00E3448D" w:rsidRPr="00010F7B">
        <w:rPr>
          <w:rFonts w:asciiTheme="minorHAnsi" w:hAnsiTheme="minorHAnsi"/>
          <w:sz w:val="22"/>
        </w:rPr>
        <w:t xml:space="preserve"> Special Calendars – Licensed Only</w:t>
      </w:r>
    </w:p>
    <w:p w14:paraId="0B3E11F7" w14:textId="77777777" w:rsidR="00696151" w:rsidRPr="00010F7B" w:rsidRDefault="00696151">
      <w:pPr>
        <w:rPr>
          <w:rFonts w:asciiTheme="minorHAnsi" w:hAnsiTheme="minorHAnsi"/>
        </w:rPr>
      </w:pPr>
    </w:p>
    <w:p w14:paraId="6743F237" w14:textId="19F62CD4" w:rsidR="00556BA8" w:rsidRDefault="00680B40" w:rsidP="00973BC5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Your assistance is requested, as the</w:t>
      </w:r>
      <w:r w:rsidR="00A71D7C">
        <w:rPr>
          <w:rFonts w:asciiTheme="minorHAnsi" w:hAnsiTheme="minorHAnsi"/>
          <w:sz w:val="22"/>
          <w:szCs w:val="22"/>
        </w:rPr>
        <w:t xml:space="preserve"> Human Resource </w:t>
      </w:r>
      <w:r>
        <w:rPr>
          <w:rFonts w:asciiTheme="minorHAnsi" w:hAnsiTheme="minorHAnsi"/>
          <w:sz w:val="22"/>
          <w:szCs w:val="22"/>
        </w:rPr>
        <w:t>Department</w:t>
      </w:r>
      <w:r w:rsidR="00A71D7C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is</w:t>
      </w:r>
      <w:r w:rsidR="00A71D7C">
        <w:rPr>
          <w:rFonts w:asciiTheme="minorHAnsi" w:hAnsiTheme="minorHAnsi"/>
          <w:sz w:val="22"/>
          <w:szCs w:val="22"/>
        </w:rPr>
        <w:t xml:space="preserve"> </w:t>
      </w:r>
      <w:r w:rsidR="00E67EAC">
        <w:rPr>
          <w:rFonts w:asciiTheme="minorHAnsi" w:hAnsiTheme="minorHAnsi"/>
          <w:sz w:val="22"/>
          <w:szCs w:val="22"/>
        </w:rPr>
        <w:t xml:space="preserve">preparing special calendars for the </w:t>
      </w:r>
      <w:r w:rsidR="00CA66FE">
        <w:rPr>
          <w:rFonts w:asciiTheme="minorHAnsi" w:hAnsiTheme="minorHAnsi"/>
          <w:b/>
          <w:sz w:val="22"/>
          <w:szCs w:val="22"/>
        </w:rPr>
        <w:t>2026-2027</w:t>
      </w:r>
      <w:r w:rsidR="00E67EAC" w:rsidRPr="00EA5E5A">
        <w:rPr>
          <w:rFonts w:asciiTheme="minorHAnsi" w:hAnsiTheme="minorHAnsi"/>
          <w:b/>
          <w:sz w:val="22"/>
          <w:szCs w:val="22"/>
        </w:rPr>
        <w:t xml:space="preserve"> academic year</w:t>
      </w:r>
      <w:r w:rsidR="00E67EAC">
        <w:rPr>
          <w:rFonts w:asciiTheme="minorHAnsi" w:hAnsiTheme="minorHAnsi"/>
          <w:sz w:val="22"/>
          <w:szCs w:val="22"/>
        </w:rPr>
        <w:t xml:space="preserve"> </w:t>
      </w:r>
      <w:r w:rsidR="00E3448D" w:rsidRPr="00010F7B">
        <w:rPr>
          <w:rFonts w:asciiTheme="minorHAnsi" w:hAnsiTheme="minorHAnsi"/>
          <w:sz w:val="22"/>
          <w:szCs w:val="22"/>
        </w:rPr>
        <w:t>for licensed employees</w:t>
      </w:r>
      <w:r w:rsidR="00D50833">
        <w:rPr>
          <w:rFonts w:asciiTheme="minorHAnsi" w:hAnsiTheme="minorHAnsi"/>
          <w:sz w:val="22"/>
          <w:szCs w:val="22"/>
        </w:rPr>
        <w:t>.</w:t>
      </w:r>
      <w:r w:rsidR="00EA3AF9">
        <w:rPr>
          <w:rFonts w:asciiTheme="minorHAnsi" w:hAnsiTheme="minorHAnsi"/>
          <w:sz w:val="22"/>
          <w:szCs w:val="22"/>
        </w:rPr>
        <w:t xml:space="preserve"> Special calendars are essential to ensuring appropriate contract pay, time entry, emergency protocols and temporary employee tracking.</w:t>
      </w:r>
      <w:r w:rsidR="00F32EF3">
        <w:rPr>
          <w:rFonts w:asciiTheme="minorHAnsi" w:hAnsiTheme="minorHAnsi"/>
          <w:sz w:val="22"/>
          <w:szCs w:val="22"/>
        </w:rPr>
        <w:t xml:space="preserve"> </w:t>
      </w:r>
      <w:r w:rsidR="00685D1B">
        <w:rPr>
          <w:rFonts w:asciiTheme="minorHAnsi" w:hAnsiTheme="minorHAnsi"/>
          <w:sz w:val="22"/>
          <w:szCs w:val="22"/>
        </w:rPr>
        <w:t xml:space="preserve">Employees who </w:t>
      </w:r>
      <w:r w:rsidR="008D31B0">
        <w:rPr>
          <w:rFonts w:asciiTheme="minorHAnsi" w:hAnsiTheme="minorHAnsi"/>
          <w:sz w:val="22"/>
          <w:szCs w:val="22"/>
        </w:rPr>
        <w:t>meet certain criteria, as listed below, should have a special calendar on file</w:t>
      </w:r>
      <w:r w:rsidR="00D41184">
        <w:rPr>
          <w:rFonts w:asciiTheme="minorHAnsi" w:hAnsiTheme="minorHAnsi"/>
          <w:sz w:val="22"/>
          <w:szCs w:val="22"/>
        </w:rPr>
        <w:t xml:space="preserve"> with </w:t>
      </w:r>
      <w:r w:rsidR="00EA3AF9">
        <w:rPr>
          <w:rFonts w:asciiTheme="minorHAnsi" w:hAnsiTheme="minorHAnsi"/>
          <w:sz w:val="22"/>
          <w:szCs w:val="22"/>
        </w:rPr>
        <w:t xml:space="preserve">the </w:t>
      </w:r>
      <w:r w:rsidR="00D41184">
        <w:rPr>
          <w:rFonts w:asciiTheme="minorHAnsi" w:hAnsiTheme="minorHAnsi"/>
          <w:sz w:val="22"/>
          <w:szCs w:val="22"/>
        </w:rPr>
        <w:t>Human Resource</w:t>
      </w:r>
      <w:r w:rsidR="00EA3AF9">
        <w:rPr>
          <w:rFonts w:asciiTheme="minorHAnsi" w:hAnsiTheme="minorHAnsi"/>
          <w:sz w:val="22"/>
          <w:szCs w:val="22"/>
        </w:rPr>
        <w:t xml:space="preserve"> Department</w:t>
      </w:r>
      <w:r w:rsidR="008D31B0">
        <w:rPr>
          <w:rFonts w:asciiTheme="minorHAnsi" w:hAnsiTheme="minorHAnsi"/>
          <w:sz w:val="22"/>
          <w:szCs w:val="22"/>
        </w:rPr>
        <w:t xml:space="preserve">. </w:t>
      </w:r>
    </w:p>
    <w:p w14:paraId="34B01EBE" w14:textId="77777777" w:rsidR="00F32EF3" w:rsidRDefault="00F32EF3" w:rsidP="00973BC5">
      <w:pPr>
        <w:rPr>
          <w:rFonts w:asciiTheme="minorHAnsi" w:hAnsiTheme="minorHAnsi"/>
          <w:sz w:val="22"/>
          <w:szCs w:val="22"/>
        </w:rPr>
      </w:pPr>
    </w:p>
    <w:p w14:paraId="6398350A" w14:textId="696F4767" w:rsidR="00DE4A3A" w:rsidRPr="00010F7B" w:rsidRDefault="00973BC5" w:rsidP="00973BC5">
      <w:pPr>
        <w:rPr>
          <w:rFonts w:asciiTheme="minorHAnsi" w:hAnsiTheme="minorHAnsi"/>
          <w:sz w:val="22"/>
          <w:szCs w:val="22"/>
        </w:rPr>
      </w:pPr>
      <w:r w:rsidRPr="00010F7B">
        <w:rPr>
          <w:rFonts w:asciiTheme="minorHAnsi" w:hAnsiTheme="minorHAnsi"/>
          <w:sz w:val="22"/>
          <w:szCs w:val="22"/>
        </w:rPr>
        <w:t xml:space="preserve">A list of licensed employees at your school/department location </w:t>
      </w:r>
      <w:r w:rsidR="008D31B0">
        <w:rPr>
          <w:rFonts w:asciiTheme="minorHAnsi" w:hAnsiTheme="minorHAnsi"/>
          <w:sz w:val="22"/>
          <w:szCs w:val="22"/>
        </w:rPr>
        <w:t xml:space="preserve">who </w:t>
      </w:r>
      <w:r w:rsidR="000B4580">
        <w:rPr>
          <w:rFonts w:asciiTheme="minorHAnsi" w:hAnsiTheme="minorHAnsi"/>
          <w:sz w:val="22"/>
          <w:szCs w:val="22"/>
        </w:rPr>
        <w:t>are currently</w:t>
      </w:r>
      <w:r w:rsidR="008D31B0">
        <w:rPr>
          <w:rFonts w:asciiTheme="minorHAnsi" w:hAnsiTheme="minorHAnsi"/>
          <w:sz w:val="22"/>
          <w:szCs w:val="22"/>
        </w:rPr>
        <w:t xml:space="preserve"> </w:t>
      </w:r>
      <w:r w:rsidRPr="00010F7B">
        <w:rPr>
          <w:rFonts w:asciiTheme="minorHAnsi" w:hAnsiTheme="minorHAnsi"/>
          <w:sz w:val="22"/>
          <w:szCs w:val="22"/>
        </w:rPr>
        <w:t>on a special calenda</w:t>
      </w:r>
      <w:r w:rsidR="008767DB">
        <w:rPr>
          <w:rFonts w:asciiTheme="minorHAnsi" w:hAnsiTheme="minorHAnsi"/>
          <w:sz w:val="22"/>
          <w:szCs w:val="22"/>
        </w:rPr>
        <w:t>r</w:t>
      </w:r>
      <w:r w:rsidR="000B4580">
        <w:rPr>
          <w:rFonts w:asciiTheme="minorHAnsi" w:hAnsiTheme="minorHAnsi"/>
          <w:sz w:val="22"/>
          <w:szCs w:val="22"/>
        </w:rPr>
        <w:t xml:space="preserve"> for</w:t>
      </w:r>
      <w:r w:rsidR="008D31B0">
        <w:rPr>
          <w:rFonts w:asciiTheme="minorHAnsi" w:hAnsiTheme="minorHAnsi"/>
          <w:sz w:val="22"/>
          <w:szCs w:val="22"/>
        </w:rPr>
        <w:t xml:space="preserve"> the </w:t>
      </w:r>
      <w:r w:rsidR="00CA66FE">
        <w:rPr>
          <w:rFonts w:asciiTheme="minorHAnsi" w:hAnsiTheme="minorHAnsi"/>
          <w:sz w:val="22"/>
          <w:szCs w:val="22"/>
        </w:rPr>
        <w:t>2025-2026</w:t>
      </w:r>
      <w:r w:rsidR="008D31B0">
        <w:rPr>
          <w:rFonts w:asciiTheme="minorHAnsi" w:hAnsiTheme="minorHAnsi"/>
          <w:sz w:val="22"/>
          <w:szCs w:val="22"/>
        </w:rPr>
        <w:t xml:space="preserve"> contract year </w:t>
      </w:r>
      <w:r w:rsidR="000B4580">
        <w:rPr>
          <w:rFonts w:asciiTheme="minorHAnsi" w:hAnsiTheme="minorHAnsi"/>
          <w:sz w:val="22"/>
          <w:szCs w:val="22"/>
        </w:rPr>
        <w:t>will be</w:t>
      </w:r>
      <w:r w:rsidR="008D31B0">
        <w:rPr>
          <w:rFonts w:asciiTheme="minorHAnsi" w:hAnsiTheme="minorHAnsi"/>
          <w:sz w:val="22"/>
          <w:szCs w:val="22"/>
        </w:rPr>
        <w:t xml:space="preserve"> emailed to you for review</w:t>
      </w:r>
      <w:r w:rsidR="000B4580">
        <w:rPr>
          <w:rFonts w:asciiTheme="minorHAnsi" w:hAnsiTheme="minorHAnsi"/>
          <w:sz w:val="22"/>
          <w:szCs w:val="22"/>
        </w:rPr>
        <w:t xml:space="preserve"> on </w:t>
      </w:r>
      <w:r w:rsidR="006A40F5">
        <w:rPr>
          <w:rFonts w:asciiTheme="minorHAnsi" w:hAnsiTheme="minorHAnsi"/>
          <w:sz w:val="22"/>
          <w:szCs w:val="22"/>
        </w:rPr>
        <w:t xml:space="preserve">Monday, </w:t>
      </w:r>
      <w:r w:rsidR="00674A2E">
        <w:rPr>
          <w:rFonts w:asciiTheme="minorHAnsi" w:hAnsiTheme="minorHAnsi"/>
          <w:sz w:val="22"/>
          <w:szCs w:val="22"/>
        </w:rPr>
        <w:t xml:space="preserve">April </w:t>
      </w:r>
      <w:r w:rsidR="00DE35F4">
        <w:rPr>
          <w:rFonts w:asciiTheme="minorHAnsi" w:hAnsiTheme="minorHAnsi"/>
          <w:sz w:val="22"/>
          <w:szCs w:val="22"/>
        </w:rPr>
        <w:t>2</w:t>
      </w:r>
      <w:r w:rsidR="00CA66FE">
        <w:rPr>
          <w:rFonts w:asciiTheme="minorHAnsi" w:hAnsiTheme="minorHAnsi"/>
          <w:sz w:val="22"/>
          <w:szCs w:val="22"/>
        </w:rPr>
        <w:t>0</w:t>
      </w:r>
      <w:r w:rsidR="00760777">
        <w:rPr>
          <w:rFonts w:asciiTheme="minorHAnsi" w:hAnsiTheme="minorHAnsi"/>
          <w:sz w:val="22"/>
          <w:szCs w:val="22"/>
        </w:rPr>
        <w:t>,</w:t>
      </w:r>
      <w:r w:rsidR="006A40F5">
        <w:rPr>
          <w:rFonts w:asciiTheme="minorHAnsi" w:hAnsiTheme="minorHAnsi"/>
          <w:sz w:val="22"/>
          <w:szCs w:val="22"/>
        </w:rPr>
        <w:t xml:space="preserve"> 202</w:t>
      </w:r>
      <w:r w:rsidR="00CA66FE">
        <w:rPr>
          <w:rFonts w:asciiTheme="minorHAnsi" w:hAnsiTheme="minorHAnsi"/>
          <w:sz w:val="22"/>
          <w:szCs w:val="22"/>
        </w:rPr>
        <w:t>6</w:t>
      </w:r>
      <w:r w:rsidR="00035149" w:rsidRPr="006F4A6C">
        <w:rPr>
          <w:rFonts w:asciiTheme="minorHAnsi" w:hAnsiTheme="minorHAnsi"/>
          <w:sz w:val="22"/>
          <w:szCs w:val="22"/>
        </w:rPr>
        <w:t>.</w:t>
      </w:r>
      <w:r>
        <w:rPr>
          <w:rFonts w:asciiTheme="minorHAnsi" w:hAnsiTheme="minorHAnsi"/>
          <w:sz w:val="22"/>
          <w:szCs w:val="22"/>
        </w:rPr>
        <w:t xml:space="preserve"> </w:t>
      </w:r>
      <w:r w:rsidR="00E24C45">
        <w:rPr>
          <w:rFonts w:asciiTheme="minorHAnsi" w:hAnsiTheme="minorHAnsi"/>
          <w:sz w:val="22"/>
          <w:szCs w:val="22"/>
        </w:rPr>
        <w:t>If needed, p</w:t>
      </w:r>
      <w:r w:rsidRPr="00010F7B">
        <w:rPr>
          <w:rFonts w:asciiTheme="minorHAnsi" w:hAnsiTheme="minorHAnsi"/>
          <w:sz w:val="22"/>
          <w:szCs w:val="22"/>
        </w:rPr>
        <w:t xml:space="preserve">lease make all </w:t>
      </w:r>
      <w:r w:rsidR="00DE4A3A">
        <w:rPr>
          <w:rFonts w:asciiTheme="minorHAnsi" w:hAnsiTheme="minorHAnsi"/>
          <w:sz w:val="22"/>
          <w:szCs w:val="22"/>
        </w:rPr>
        <w:t>appropriate</w:t>
      </w:r>
      <w:r w:rsidRPr="00010F7B">
        <w:rPr>
          <w:rFonts w:asciiTheme="minorHAnsi" w:hAnsiTheme="minorHAnsi"/>
          <w:sz w:val="22"/>
          <w:szCs w:val="22"/>
        </w:rPr>
        <w:t xml:space="preserve"> </w:t>
      </w:r>
      <w:r w:rsidR="008D31B0">
        <w:rPr>
          <w:rFonts w:asciiTheme="minorHAnsi" w:hAnsiTheme="minorHAnsi"/>
          <w:sz w:val="22"/>
          <w:szCs w:val="22"/>
        </w:rPr>
        <w:t xml:space="preserve">additions, </w:t>
      </w:r>
      <w:r w:rsidRPr="00010F7B">
        <w:rPr>
          <w:rFonts w:asciiTheme="minorHAnsi" w:hAnsiTheme="minorHAnsi"/>
          <w:sz w:val="22"/>
          <w:szCs w:val="22"/>
        </w:rPr>
        <w:t>corrections</w:t>
      </w:r>
      <w:r w:rsidR="008D31B0">
        <w:rPr>
          <w:rFonts w:asciiTheme="minorHAnsi" w:hAnsiTheme="minorHAnsi"/>
          <w:sz w:val="22"/>
          <w:szCs w:val="22"/>
        </w:rPr>
        <w:t xml:space="preserve">, or </w:t>
      </w:r>
      <w:r w:rsidR="00DE4A3A">
        <w:rPr>
          <w:rFonts w:asciiTheme="minorHAnsi" w:hAnsiTheme="minorHAnsi"/>
          <w:sz w:val="22"/>
          <w:szCs w:val="22"/>
        </w:rPr>
        <w:t>other</w:t>
      </w:r>
      <w:r w:rsidR="008D31B0">
        <w:rPr>
          <w:rFonts w:asciiTheme="minorHAnsi" w:hAnsiTheme="minorHAnsi"/>
          <w:sz w:val="22"/>
          <w:szCs w:val="22"/>
        </w:rPr>
        <w:t xml:space="preserve"> changes</w:t>
      </w:r>
      <w:r w:rsidRPr="00010F7B">
        <w:rPr>
          <w:rFonts w:asciiTheme="minorHAnsi" w:hAnsiTheme="minorHAnsi"/>
          <w:sz w:val="22"/>
          <w:szCs w:val="22"/>
        </w:rPr>
        <w:t xml:space="preserve"> by submitting an online Hire/Change form </w:t>
      </w:r>
      <w:r w:rsidR="00777ECA">
        <w:rPr>
          <w:rFonts w:asciiTheme="minorHAnsi" w:hAnsiTheme="minorHAnsi"/>
          <w:sz w:val="22"/>
          <w:szCs w:val="22"/>
        </w:rPr>
        <w:t xml:space="preserve">in Skyward </w:t>
      </w:r>
      <w:r w:rsidRPr="00010F7B">
        <w:rPr>
          <w:rFonts w:asciiTheme="minorHAnsi" w:hAnsiTheme="minorHAnsi"/>
          <w:sz w:val="22"/>
          <w:szCs w:val="22"/>
        </w:rPr>
        <w:t>t</w:t>
      </w:r>
      <w:r w:rsidR="00B15DE9">
        <w:rPr>
          <w:rFonts w:asciiTheme="minorHAnsi" w:hAnsiTheme="minorHAnsi"/>
          <w:sz w:val="22"/>
          <w:szCs w:val="22"/>
        </w:rPr>
        <w:t>o the Human Resource Department</w:t>
      </w:r>
      <w:r w:rsidR="00DE4A3A">
        <w:rPr>
          <w:rFonts w:asciiTheme="minorHAnsi" w:hAnsiTheme="minorHAnsi"/>
          <w:sz w:val="22"/>
          <w:szCs w:val="22"/>
        </w:rPr>
        <w:t xml:space="preserve">. Please </w:t>
      </w:r>
      <w:r w:rsidR="00B15DE9">
        <w:rPr>
          <w:rFonts w:asciiTheme="minorHAnsi" w:hAnsiTheme="minorHAnsi"/>
          <w:sz w:val="22"/>
          <w:szCs w:val="22"/>
        </w:rPr>
        <w:t xml:space="preserve">follow the </w:t>
      </w:r>
      <w:r w:rsidR="00DE4A3A">
        <w:rPr>
          <w:rFonts w:asciiTheme="minorHAnsi" w:hAnsiTheme="minorHAnsi"/>
          <w:sz w:val="22"/>
          <w:szCs w:val="22"/>
        </w:rPr>
        <w:t xml:space="preserve">additional </w:t>
      </w:r>
      <w:r w:rsidR="00B15DE9">
        <w:rPr>
          <w:rFonts w:asciiTheme="minorHAnsi" w:hAnsiTheme="minorHAnsi"/>
          <w:sz w:val="22"/>
          <w:szCs w:val="22"/>
        </w:rPr>
        <w:t>instructions below.</w:t>
      </w:r>
    </w:p>
    <w:p w14:paraId="6137AE8D" w14:textId="77777777" w:rsidR="00DE4A3A" w:rsidRPr="00D41184" w:rsidRDefault="00DE4A3A" w:rsidP="00973BC5">
      <w:pPr>
        <w:rPr>
          <w:rFonts w:asciiTheme="minorHAnsi" w:hAnsiTheme="minorHAnsi"/>
          <w:b/>
          <w:sz w:val="22"/>
          <w:szCs w:val="22"/>
        </w:rPr>
      </w:pPr>
      <w:r w:rsidRPr="00D41184">
        <w:rPr>
          <w:rFonts w:asciiTheme="minorHAnsi" w:hAnsiTheme="minorHAnsi"/>
          <w:b/>
          <w:sz w:val="22"/>
          <w:szCs w:val="22"/>
        </w:rPr>
        <w:t>Criteria for determining if an employee requires a special calendar:</w:t>
      </w:r>
    </w:p>
    <w:p w14:paraId="303042F9" w14:textId="2FDB2AC4" w:rsidR="00DE4A3A" w:rsidRPr="00556BA8" w:rsidRDefault="00DE4A3A" w:rsidP="00556BA8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DE4A3A">
        <w:rPr>
          <w:rFonts w:asciiTheme="minorHAnsi" w:hAnsiTheme="minorHAnsi"/>
          <w:sz w:val="22"/>
          <w:szCs w:val="22"/>
        </w:rPr>
        <w:t>187 Modified</w:t>
      </w:r>
      <w:r w:rsidR="00556BA8">
        <w:rPr>
          <w:rFonts w:asciiTheme="minorHAnsi" w:hAnsiTheme="minorHAnsi"/>
          <w:sz w:val="22"/>
          <w:szCs w:val="22"/>
        </w:rPr>
        <w:t>/207 Modified</w:t>
      </w:r>
      <w:r w:rsidR="00E24C45">
        <w:rPr>
          <w:rFonts w:asciiTheme="minorHAnsi" w:hAnsiTheme="minorHAnsi"/>
          <w:sz w:val="22"/>
          <w:szCs w:val="22"/>
        </w:rPr>
        <w:t>-e</w:t>
      </w:r>
      <w:r w:rsidR="00D41184">
        <w:rPr>
          <w:rFonts w:asciiTheme="minorHAnsi" w:hAnsiTheme="minorHAnsi"/>
          <w:sz w:val="22"/>
          <w:szCs w:val="22"/>
        </w:rPr>
        <w:t xml:space="preserve">ducator </w:t>
      </w:r>
      <w:r w:rsidR="00E24C45">
        <w:rPr>
          <w:rFonts w:asciiTheme="minorHAnsi" w:hAnsiTheme="minorHAnsi"/>
          <w:sz w:val="22"/>
          <w:szCs w:val="22"/>
        </w:rPr>
        <w:t xml:space="preserve">who is </w:t>
      </w:r>
      <w:r w:rsidR="00D41184">
        <w:rPr>
          <w:rFonts w:asciiTheme="minorHAnsi" w:hAnsiTheme="minorHAnsi"/>
          <w:sz w:val="22"/>
          <w:szCs w:val="22"/>
        </w:rPr>
        <w:t>less than a 1.0 FTE working a schedule that is modified by hours per day</w:t>
      </w:r>
      <w:r w:rsidR="00F32EF3">
        <w:rPr>
          <w:rFonts w:asciiTheme="minorHAnsi" w:hAnsiTheme="minorHAnsi"/>
          <w:sz w:val="22"/>
          <w:szCs w:val="22"/>
        </w:rPr>
        <w:t xml:space="preserve"> or number of days during the wee</w:t>
      </w:r>
      <w:r w:rsidR="006A625C">
        <w:rPr>
          <w:rFonts w:asciiTheme="minorHAnsi" w:hAnsiTheme="minorHAnsi"/>
          <w:sz w:val="22"/>
          <w:szCs w:val="22"/>
        </w:rPr>
        <w:t>k</w:t>
      </w:r>
      <w:r w:rsidR="00E24C45">
        <w:rPr>
          <w:rFonts w:asciiTheme="minorHAnsi" w:hAnsiTheme="minorHAnsi"/>
          <w:sz w:val="22"/>
          <w:szCs w:val="22"/>
        </w:rPr>
        <w:t xml:space="preserve"> (</w:t>
      </w:r>
      <w:r w:rsidR="00945637">
        <w:rPr>
          <w:rFonts w:asciiTheme="minorHAnsi" w:hAnsiTheme="minorHAnsi"/>
          <w:sz w:val="22"/>
          <w:szCs w:val="22"/>
        </w:rPr>
        <w:t>i.e.,</w:t>
      </w:r>
      <w:r w:rsidR="00E24C45">
        <w:rPr>
          <w:rFonts w:asciiTheme="minorHAnsi" w:hAnsiTheme="minorHAnsi"/>
          <w:sz w:val="22"/>
          <w:szCs w:val="22"/>
        </w:rPr>
        <w:t xml:space="preserve"> </w:t>
      </w:r>
      <w:r w:rsidR="00D41184">
        <w:rPr>
          <w:rFonts w:asciiTheme="minorHAnsi" w:hAnsiTheme="minorHAnsi"/>
          <w:sz w:val="22"/>
          <w:szCs w:val="22"/>
        </w:rPr>
        <w:t>.50 FTE working 8 hours every other day</w:t>
      </w:r>
      <w:r w:rsidR="00556BA8">
        <w:rPr>
          <w:rFonts w:asciiTheme="minorHAnsi" w:hAnsiTheme="minorHAnsi"/>
          <w:sz w:val="22"/>
          <w:szCs w:val="22"/>
        </w:rPr>
        <w:t>,</w:t>
      </w:r>
      <w:r w:rsidR="00D41184">
        <w:rPr>
          <w:rFonts w:asciiTheme="minorHAnsi" w:hAnsiTheme="minorHAnsi"/>
          <w:sz w:val="22"/>
          <w:szCs w:val="22"/>
        </w:rPr>
        <w:t xml:space="preserve"> for example)</w:t>
      </w:r>
    </w:p>
    <w:p w14:paraId="46860593" w14:textId="77777777" w:rsidR="00DE4A3A" w:rsidRDefault="00DE4A3A" w:rsidP="00DE4A3A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DE4A3A">
        <w:rPr>
          <w:rFonts w:asciiTheme="minorHAnsi" w:hAnsiTheme="minorHAnsi"/>
          <w:sz w:val="22"/>
          <w:szCs w:val="22"/>
        </w:rPr>
        <w:t>Multiple Location Employees</w:t>
      </w:r>
      <w:r w:rsidR="00D41184">
        <w:rPr>
          <w:rFonts w:asciiTheme="minorHAnsi" w:hAnsiTheme="minorHAnsi"/>
          <w:sz w:val="22"/>
          <w:szCs w:val="22"/>
        </w:rPr>
        <w:t>- employees split between two or more locations.</w:t>
      </w:r>
      <w:r w:rsidRPr="00DE4A3A">
        <w:rPr>
          <w:rFonts w:asciiTheme="minorHAnsi" w:hAnsiTheme="minorHAnsi"/>
          <w:sz w:val="22"/>
          <w:szCs w:val="22"/>
        </w:rPr>
        <w:t xml:space="preserve"> </w:t>
      </w:r>
    </w:p>
    <w:p w14:paraId="1E90BE4F" w14:textId="77777777" w:rsidR="00973BC5" w:rsidRDefault="00DE4A3A" w:rsidP="00DE4A3A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DE4A3A">
        <w:rPr>
          <w:rFonts w:asciiTheme="minorHAnsi" w:hAnsiTheme="minorHAnsi"/>
          <w:sz w:val="22"/>
          <w:szCs w:val="22"/>
        </w:rPr>
        <w:t>Elementary Job Shares</w:t>
      </w:r>
    </w:p>
    <w:p w14:paraId="31E19160" w14:textId="77777777" w:rsidR="00B15DE9" w:rsidRPr="00556BA8" w:rsidRDefault="00D41184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If you have an employee you would like to review to determine if they may need a special calendar, you </w:t>
      </w:r>
      <w:r w:rsidR="000B4580">
        <w:rPr>
          <w:rFonts w:asciiTheme="minorHAnsi" w:hAnsiTheme="minorHAnsi"/>
          <w:sz w:val="22"/>
          <w:szCs w:val="22"/>
        </w:rPr>
        <w:t>may</w:t>
      </w:r>
      <w:r>
        <w:rPr>
          <w:rFonts w:asciiTheme="minorHAnsi" w:hAnsiTheme="minorHAnsi"/>
          <w:sz w:val="22"/>
          <w:szCs w:val="22"/>
        </w:rPr>
        <w:t xml:space="preserve"> contact the Human Resources Department</w:t>
      </w:r>
      <w:r w:rsidR="002C2E1E">
        <w:rPr>
          <w:rFonts w:asciiTheme="minorHAnsi" w:hAnsiTheme="minorHAnsi"/>
          <w:sz w:val="22"/>
          <w:szCs w:val="22"/>
        </w:rPr>
        <w:t xml:space="preserve">, HR </w:t>
      </w:r>
      <w:r w:rsidR="00E24C45">
        <w:rPr>
          <w:rFonts w:asciiTheme="minorHAnsi" w:hAnsiTheme="minorHAnsi"/>
          <w:sz w:val="22"/>
          <w:szCs w:val="22"/>
        </w:rPr>
        <w:t xml:space="preserve">Assistant </w:t>
      </w:r>
      <w:r w:rsidR="002C2E1E">
        <w:rPr>
          <w:rFonts w:asciiTheme="minorHAnsi" w:hAnsiTheme="minorHAnsi"/>
          <w:sz w:val="22"/>
          <w:szCs w:val="22"/>
        </w:rPr>
        <w:t>Senior</w:t>
      </w:r>
      <w:r w:rsidR="00674A2E">
        <w:rPr>
          <w:rFonts w:asciiTheme="minorHAnsi" w:hAnsiTheme="minorHAnsi"/>
          <w:sz w:val="22"/>
          <w:szCs w:val="22"/>
        </w:rPr>
        <w:t>s</w:t>
      </w:r>
      <w:r w:rsidR="002C2E1E">
        <w:rPr>
          <w:rFonts w:asciiTheme="minorHAnsi" w:hAnsiTheme="minorHAnsi"/>
          <w:sz w:val="22"/>
          <w:szCs w:val="22"/>
        </w:rPr>
        <w:t>,</w:t>
      </w:r>
      <w:r>
        <w:rPr>
          <w:rFonts w:asciiTheme="minorHAnsi" w:hAnsiTheme="minorHAnsi"/>
          <w:sz w:val="22"/>
          <w:szCs w:val="22"/>
        </w:rPr>
        <w:t xml:space="preserve"> for assistance.</w:t>
      </w:r>
      <w:r w:rsidR="00EA3AF9">
        <w:rPr>
          <w:rFonts w:asciiTheme="minorHAnsi" w:hAnsiTheme="minorHAnsi"/>
          <w:sz w:val="22"/>
          <w:szCs w:val="22"/>
        </w:rPr>
        <w:t xml:space="preserve"> </w:t>
      </w:r>
      <w:r w:rsidR="00973BC5" w:rsidRPr="00EA3AF9">
        <w:rPr>
          <w:rFonts w:asciiTheme="minorHAnsi" w:hAnsiTheme="minorHAnsi"/>
          <w:i/>
          <w:sz w:val="22"/>
          <w:szCs w:val="22"/>
        </w:rPr>
        <w:t>If a list is not included, there are currently no employees on a special calendar at this location.</w:t>
      </w:r>
      <w:r w:rsidR="00973BC5">
        <w:rPr>
          <w:rFonts w:asciiTheme="minorHAnsi" w:hAnsiTheme="minorHAnsi"/>
          <w:sz w:val="22"/>
          <w:szCs w:val="22"/>
        </w:rPr>
        <w:t xml:space="preserve">  </w:t>
      </w:r>
      <w:r w:rsidR="00973BC5" w:rsidRPr="00010F7B">
        <w:rPr>
          <w:rFonts w:asciiTheme="minorHAnsi" w:hAnsiTheme="minorHAnsi"/>
          <w:sz w:val="22"/>
          <w:szCs w:val="22"/>
        </w:rPr>
        <w:t xml:space="preserve">However, if you anticipate a special calendar for a licensed employee, please </w:t>
      </w:r>
      <w:r w:rsidR="00B15DE9">
        <w:rPr>
          <w:rFonts w:asciiTheme="minorHAnsi" w:hAnsiTheme="minorHAnsi"/>
          <w:sz w:val="22"/>
          <w:szCs w:val="22"/>
        </w:rPr>
        <w:t>follow the instructions below.</w:t>
      </w:r>
    </w:p>
    <w:p w14:paraId="3592DDF4" w14:textId="77777777" w:rsidR="00F32EF3" w:rsidRDefault="00F32EF3">
      <w:pPr>
        <w:rPr>
          <w:rFonts w:asciiTheme="minorHAnsi" w:hAnsiTheme="minorHAnsi"/>
          <w:b/>
          <w:sz w:val="22"/>
          <w:szCs w:val="22"/>
        </w:rPr>
      </w:pPr>
    </w:p>
    <w:p w14:paraId="5E599774" w14:textId="77777777" w:rsidR="00973BC5" w:rsidRPr="00B15DE9" w:rsidRDefault="00B15DE9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Instructions for Special Calendar Requests:</w:t>
      </w:r>
    </w:p>
    <w:p w14:paraId="2E1437BA" w14:textId="77777777" w:rsidR="00777ECA" w:rsidRDefault="00556BA8" w:rsidP="00E3448D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Principals s</w:t>
      </w:r>
      <w:r w:rsidR="00202AF2">
        <w:rPr>
          <w:rFonts w:asciiTheme="minorHAnsi" w:hAnsiTheme="minorHAnsi"/>
          <w:sz w:val="22"/>
          <w:szCs w:val="22"/>
        </w:rPr>
        <w:t>et up a meeting with employee</w:t>
      </w:r>
      <w:r w:rsidR="00F32EF3">
        <w:rPr>
          <w:rFonts w:asciiTheme="minorHAnsi" w:hAnsiTheme="minorHAnsi"/>
          <w:sz w:val="22"/>
          <w:szCs w:val="22"/>
        </w:rPr>
        <w:t>(</w:t>
      </w:r>
      <w:r w:rsidR="00202AF2">
        <w:rPr>
          <w:rFonts w:asciiTheme="minorHAnsi" w:hAnsiTheme="minorHAnsi"/>
          <w:sz w:val="22"/>
          <w:szCs w:val="22"/>
        </w:rPr>
        <w:t>s</w:t>
      </w:r>
      <w:r w:rsidR="00F32EF3">
        <w:rPr>
          <w:rFonts w:asciiTheme="minorHAnsi" w:hAnsiTheme="minorHAnsi"/>
          <w:sz w:val="22"/>
          <w:szCs w:val="22"/>
        </w:rPr>
        <w:t>)</w:t>
      </w:r>
      <w:r w:rsidR="00202AF2">
        <w:rPr>
          <w:rFonts w:asciiTheme="minorHAnsi" w:hAnsiTheme="minorHAnsi"/>
          <w:sz w:val="22"/>
          <w:szCs w:val="22"/>
        </w:rPr>
        <w:t xml:space="preserve"> who meet the criteria for a special calendar. Attached is a</w:t>
      </w:r>
      <w:r w:rsidR="00E24C45">
        <w:rPr>
          <w:rFonts w:asciiTheme="minorHAnsi" w:hAnsiTheme="minorHAnsi"/>
          <w:sz w:val="22"/>
          <w:szCs w:val="22"/>
        </w:rPr>
        <w:t>n optional</w:t>
      </w:r>
      <w:r w:rsidR="00202AF2">
        <w:rPr>
          <w:rFonts w:asciiTheme="minorHAnsi" w:hAnsiTheme="minorHAnsi"/>
          <w:sz w:val="22"/>
          <w:szCs w:val="22"/>
        </w:rPr>
        <w:t xml:space="preserve"> </w:t>
      </w:r>
      <w:r w:rsidR="00E24C45">
        <w:rPr>
          <w:rFonts w:asciiTheme="minorHAnsi" w:hAnsiTheme="minorHAnsi"/>
          <w:sz w:val="22"/>
          <w:szCs w:val="22"/>
        </w:rPr>
        <w:t>email</w:t>
      </w:r>
      <w:r w:rsidR="00777ECA">
        <w:rPr>
          <w:rFonts w:asciiTheme="minorHAnsi" w:hAnsiTheme="minorHAnsi"/>
          <w:sz w:val="22"/>
          <w:szCs w:val="22"/>
        </w:rPr>
        <w:t xml:space="preserve"> template that can be modified to fit each employee; however essential information should remain unchanged.</w:t>
      </w:r>
    </w:p>
    <w:p w14:paraId="58AA9457" w14:textId="77777777" w:rsidR="00E3448D" w:rsidRPr="00010F7B" w:rsidRDefault="00777ECA" w:rsidP="00E3448D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Collaborate with each employee and c</w:t>
      </w:r>
      <w:r w:rsidR="00E3448D" w:rsidRPr="00010F7B">
        <w:rPr>
          <w:rFonts w:asciiTheme="minorHAnsi" w:hAnsiTheme="minorHAnsi"/>
          <w:sz w:val="22"/>
          <w:szCs w:val="22"/>
        </w:rPr>
        <w:t xml:space="preserve">omplete the appropriate calendar for any/all licensed employee(s) on a special calendar found on the </w:t>
      </w:r>
      <w:hyperlink r:id="rId8" w:history="1">
        <w:r w:rsidR="00612EF3" w:rsidRPr="00882915">
          <w:rPr>
            <w:rStyle w:val="Hyperlink"/>
            <w:rFonts w:asciiTheme="minorHAnsi" w:hAnsiTheme="minorHAnsi"/>
            <w:sz w:val="22"/>
            <w:szCs w:val="22"/>
          </w:rPr>
          <w:t xml:space="preserve">HR </w:t>
        </w:r>
        <w:r w:rsidR="00010F7B" w:rsidRPr="00882915">
          <w:rPr>
            <w:rStyle w:val="Hyperlink"/>
            <w:rFonts w:asciiTheme="minorHAnsi" w:hAnsiTheme="minorHAnsi"/>
            <w:sz w:val="22"/>
            <w:szCs w:val="22"/>
          </w:rPr>
          <w:t>Connection</w:t>
        </w:r>
      </w:hyperlink>
      <w:r w:rsidR="00010F7B">
        <w:rPr>
          <w:rFonts w:asciiTheme="minorHAnsi" w:hAnsiTheme="minorHAnsi"/>
          <w:sz w:val="22"/>
          <w:szCs w:val="22"/>
        </w:rPr>
        <w:t xml:space="preserve"> link.  </w:t>
      </w:r>
      <w:r w:rsidR="008E6886" w:rsidRPr="00010F7B">
        <w:rPr>
          <w:rFonts w:asciiTheme="minorHAnsi" w:hAnsiTheme="minorHAnsi"/>
          <w:sz w:val="22"/>
          <w:szCs w:val="22"/>
        </w:rPr>
        <w:t>These calendars are fi</w:t>
      </w:r>
      <w:r w:rsidR="00C84BA9" w:rsidRPr="00010F7B">
        <w:rPr>
          <w:rFonts w:asciiTheme="minorHAnsi" w:hAnsiTheme="minorHAnsi"/>
          <w:sz w:val="22"/>
          <w:szCs w:val="22"/>
        </w:rPr>
        <w:t>llable and will self-calculate.</w:t>
      </w:r>
    </w:p>
    <w:p w14:paraId="2309A92C" w14:textId="77777777" w:rsidR="00E3448D" w:rsidRPr="00010F7B" w:rsidRDefault="008E6886" w:rsidP="00E3448D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010F7B">
        <w:rPr>
          <w:rFonts w:asciiTheme="minorHAnsi" w:hAnsiTheme="minorHAnsi"/>
          <w:sz w:val="22"/>
          <w:szCs w:val="22"/>
        </w:rPr>
        <w:t>Print the completed calendar</w:t>
      </w:r>
      <w:r w:rsidR="00556BA8">
        <w:rPr>
          <w:rFonts w:asciiTheme="minorHAnsi" w:hAnsiTheme="minorHAnsi"/>
          <w:sz w:val="22"/>
          <w:szCs w:val="22"/>
        </w:rPr>
        <w:t>, sign</w:t>
      </w:r>
      <w:r w:rsidRPr="00010F7B">
        <w:rPr>
          <w:rFonts w:asciiTheme="minorHAnsi" w:hAnsiTheme="minorHAnsi"/>
          <w:sz w:val="22"/>
          <w:szCs w:val="22"/>
        </w:rPr>
        <w:t xml:space="preserve"> and obtain signatures from the employee</w:t>
      </w:r>
      <w:r w:rsidR="00556BA8">
        <w:rPr>
          <w:rFonts w:asciiTheme="minorHAnsi" w:hAnsiTheme="minorHAnsi"/>
          <w:sz w:val="22"/>
          <w:szCs w:val="22"/>
        </w:rPr>
        <w:t>(s).</w:t>
      </w:r>
    </w:p>
    <w:p w14:paraId="44ABAF1D" w14:textId="627D7BFC" w:rsidR="00722F15" w:rsidRPr="00010F7B" w:rsidRDefault="008E6886" w:rsidP="00F52511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010F7B">
        <w:rPr>
          <w:rFonts w:asciiTheme="minorHAnsi" w:hAnsiTheme="minorHAnsi"/>
          <w:sz w:val="22"/>
          <w:szCs w:val="22"/>
        </w:rPr>
        <w:t xml:space="preserve">Return the </w:t>
      </w:r>
      <w:r w:rsidR="004F740D" w:rsidRPr="00202AF2">
        <w:rPr>
          <w:rFonts w:asciiTheme="minorHAnsi" w:hAnsiTheme="minorHAnsi"/>
          <w:i/>
          <w:sz w:val="22"/>
          <w:szCs w:val="22"/>
        </w:rPr>
        <w:t>original</w:t>
      </w:r>
      <w:r w:rsidR="004F740D">
        <w:rPr>
          <w:rFonts w:asciiTheme="minorHAnsi" w:hAnsiTheme="minorHAnsi"/>
          <w:sz w:val="22"/>
          <w:szCs w:val="22"/>
        </w:rPr>
        <w:t xml:space="preserve"> </w:t>
      </w:r>
      <w:r w:rsidRPr="00010F7B">
        <w:rPr>
          <w:rFonts w:asciiTheme="minorHAnsi" w:hAnsiTheme="minorHAnsi"/>
          <w:sz w:val="22"/>
          <w:szCs w:val="22"/>
        </w:rPr>
        <w:t>calendar to the Human R</w:t>
      </w:r>
      <w:bookmarkStart w:id="0" w:name="_GoBack"/>
      <w:bookmarkEnd w:id="0"/>
      <w:r w:rsidRPr="00010F7B">
        <w:rPr>
          <w:rFonts w:asciiTheme="minorHAnsi" w:hAnsiTheme="minorHAnsi"/>
          <w:sz w:val="22"/>
          <w:szCs w:val="22"/>
        </w:rPr>
        <w:t>esource Department</w:t>
      </w:r>
      <w:r w:rsidR="00F52511" w:rsidRPr="00010F7B">
        <w:rPr>
          <w:rFonts w:asciiTheme="minorHAnsi" w:hAnsiTheme="minorHAnsi"/>
          <w:sz w:val="22"/>
          <w:szCs w:val="22"/>
        </w:rPr>
        <w:t xml:space="preserve"> by </w:t>
      </w:r>
      <w:r w:rsidR="00B0272B" w:rsidRPr="00674A2E">
        <w:rPr>
          <w:rFonts w:asciiTheme="minorHAnsi" w:hAnsiTheme="minorHAnsi"/>
          <w:b/>
          <w:color w:val="FF0000"/>
          <w:sz w:val="22"/>
          <w:szCs w:val="22"/>
        </w:rPr>
        <w:t>May</w:t>
      </w:r>
      <w:r w:rsidR="00B40E9E" w:rsidRPr="00674A2E">
        <w:rPr>
          <w:rFonts w:asciiTheme="minorHAnsi" w:hAnsiTheme="minorHAnsi"/>
          <w:b/>
          <w:color w:val="FF0000"/>
          <w:sz w:val="22"/>
          <w:szCs w:val="22"/>
        </w:rPr>
        <w:t xml:space="preserve"> </w:t>
      </w:r>
      <w:r w:rsidR="00CA66FE">
        <w:rPr>
          <w:rFonts w:asciiTheme="minorHAnsi" w:hAnsiTheme="minorHAnsi"/>
          <w:b/>
          <w:color w:val="FF0000"/>
          <w:sz w:val="22"/>
          <w:szCs w:val="22"/>
        </w:rPr>
        <w:t>1</w:t>
      </w:r>
      <w:r w:rsidR="00B40E9E" w:rsidRPr="00674A2E">
        <w:rPr>
          <w:rFonts w:asciiTheme="minorHAnsi" w:hAnsiTheme="minorHAnsi"/>
          <w:b/>
          <w:color w:val="FF0000"/>
          <w:sz w:val="22"/>
          <w:szCs w:val="22"/>
        </w:rPr>
        <w:t xml:space="preserve">, </w:t>
      </w:r>
      <w:r w:rsidR="00486C9F" w:rsidRPr="00674A2E">
        <w:rPr>
          <w:rFonts w:asciiTheme="minorHAnsi" w:hAnsiTheme="minorHAnsi"/>
          <w:b/>
          <w:color w:val="FF0000"/>
          <w:sz w:val="22"/>
          <w:szCs w:val="22"/>
        </w:rPr>
        <w:t>202</w:t>
      </w:r>
      <w:r w:rsidR="00CA66FE">
        <w:rPr>
          <w:rFonts w:asciiTheme="minorHAnsi" w:hAnsiTheme="minorHAnsi"/>
          <w:b/>
          <w:color w:val="FF0000"/>
          <w:sz w:val="22"/>
          <w:szCs w:val="22"/>
        </w:rPr>
        <w:t>6</w:t>
      </w:r>
      <w:r w:rsidR="00F52511" w:rsidRPr="00010F7B">
        <w:rPr>
          <w:rFonts w:asciiTheme="minorHAnsi" w:hAnsiTheme="minorHAnsi"/>
          <w:sz w:val="22"/>
          <w:szCs w:val="22"/>
        </w:rPr>
        <w:t xml:space="preserve"> for processing.</w:t>
      </w:r>
    </w:p>
    <w:p w14:paraId="0969B2DF" w14:textId="77777777" w:rsidR="00C369A5" w:rsidRDefault="00C369A5" w:rsidP="00C369A5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010F7B">
        <w:rPr>
          <w:rFonts w:asciiTheme="minorHAnsi" w:hAnsiTheme="minorHAnsi"/>
          <w:sz w:val="22"/>
          <w:szCs w:val="22"/>
        </w:rPr>
        <w:t xml:space="preserve">If a licensed employee will not continue on a special calendar, </w:t>
      </w:r>
      <w:r w:rsidR="00010F7B">
        <w:rPr>
          <w:rFonts w:asciiTheme="minorHAnsi" w:hAnsiTheme="minorHAnsi"/>
          <w:sz w:val="22"/>
          <w:szCs w:val="22"/>
        </w:rPr>
        <w:t xml:space="preserve">an online change form </w:t>
      </w:r>
      <w:r w:rsidR="00B0272B">
        <w:rPr>
          <w:rFonts w:asciiTheme="minorHAnsi" w:hAnsiTheme="minorHAnsi"/>
          <w:sz w:val="22"/>
          <w:szCs w:val="22"/>
        </w:rPr>
        <w:t>must</w:t>
      </w:r>
      <w:r w:rsidR="00010F7B">
        <w:rPr>
          <w:rFonts w:asciiTheme="minorHAnsi" w:hAnsiTheme="minorHAnsi"/>
          <w:sz w:val="22"/>
          <w:szCs w:val="22"/>
        </w:rPr>
        <w:t xml:space="preserve"> be </w:t>
      </w:r>
      <w:r w:rsidR="00B0272B">
        <w:rPr>
          <w:rFonts w:asciiTheme="minorHAnsi" w:hAnsiTheme="minorHAnsi"/>
          <w:sz w:val="22"/>
          <w:szCs w:val="22"/>
        </w:rPr>
        <w:t xml:space="preserve">completed </w:t>
      </w:r>
      <w:r w:rsidR="00882915">
        <w:rPr>
          <w:rFonts w:asciiTheme="minorHAnsi" w:hAnsiTheme="minorHAnsi"/>
          <w:sz w:val="22"/>
          <w:szCs w:val="22"/>
        </w:rPr>
        <w:t xml:space="preserve">at the school/department </w:t>
      </w:r>
      <w:r w:rsidR="00B0272B">
        <w:rPr>
          <w:rFonts w:asciiTheme="minorHAnsi" w:hAnsiTheme="minorHAnsi"/>
          <w:sz w:val="22"/>
          <w:szCs w:val="22"/>
        </w:rPr>
        <w:t xml:space="preserve">and </w:t>
      </w:r>
      <w:r w:rsidR="00010F7B">
        <w:rPr>
          <w:rFonts w:asciiTheme="minorHAnsi" w:hAnsiTheme="minorHAnsi"/>
          <w:sz w:val="22"/>
          <w:szCs w:val="22"/>
        </w:rPr>
        <w:t>submitted</w:t>
      </w:r>
      <w:r w:rsidRPr="00010F7B">
        <w:rPr>
          <w:rFonts w:asciiTheme="minorHAnsi" w:hAnsiTheme="minorHAnsi"/>
          <w:sz w:val="22"/>
          <w:szCs w:val="22"/>
        </w:rPr>
        <w:t xml:space="preserve"> to the Human Resource Department</w:t>
      </w:r>
      <w:r w:rsidR="00202AF2">
        <w:rPr>
          <w:rFonts w:asciiTheme="minorHAnsi" w:hAnsiTheme="minorHAnsi"/>
          <w:sz w:val="22"/>
          <w:szCs w:val="22"/>
        </w:rPr>
        <w:t xml:space="preserve"> in Skyward</w:t>
      </w:r>
      <w:r w:rsidRPr="00010F7B">
        <w:rPr>
          <w:rFonts w:asciiTheme="minorHAnsi" w:hAnsiTheme="minorHAnsi"/>
          <w:sz w:val="22"/>
          <w:szCs w:val="22"/>
        </w:rPr>
        <w:t>.</w:t>
      </w:r>
    </w:p>
    <w:p w14:paraId="36FFC57E" w14:textId="77777777" w:rsidR="00F32EF3" w:rsidRPr="00010F7B" w:rsidRDefault="00F32EF3" w:rsidP="00F32EF3">
      <w:pPr>
        <w:pStyle w:val="ListParagraph"/>
        <w:rPr>
          <w:rFonts w:asciiTheme="minorHAnsi" w:hAnsiTheme="minorHAnsi"/>
          <w:sz w:val="22"/>
          <w:szCs w:val="22"/>
        </w:rPr>
      </w:pPr>
    </w:p>
    <w:p w14:paraId="0D483A42" w14:textId="77777777" w:rsidR="00C369A5" w:rsidRPr="00010F7B" w:rsidRDefault="00D41184" w:rsidP="00C369A5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Important Reminders</w:t>
      </w:r>
      <w:r w:rsidR="00C369A5" w:rsidRPr="00010F7B">
        <w:rPr>
          <w:rFonts w:asciiTheme="minorHAnsi" w:hAnsiTheme="minorHAnsi"/>
          <w:b/>
          <w:sz w:val="22"/>
          <w:szCs w:val="22"/>
        </w:rPr>
        <w:t>:</w:t>
      </w:r>
    </w:p>
    <w:p w14:paraId="26EFB465" w14:textId="77777777" w:rsidR="00C369A5" w:rsidRPr="00010F7B" w:rsidRDefault="00B0272B" w:rsidP="00C369A5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Special </w:t>
      </w:r>
      <w:r w:rsidR="00C369A5" w:rsidRPr="00010F7B">
        <w:rPr>
          <w:rFonts w:asciiTheme="minorHAnsi" w:hAnsiTheme="minorHAnsi"/>
          <w:sz w:val="22"/>
          <w:szCs w:val="22"/>
        </w:rPr>
        <w:t xml:space="preserve">Calendars may only be changed </w:t>
      </w:r>
      <w:r w:rsidR="00C369A5" w:rsidRPr="00010F7B">
        <w:rPr>
          <w:rFonts w:asciiTheme="minorHAnsi" w:hAnsiTheme="minorHAnsi"/>
          <w:b/>
          <w:sz w:val="22"/>
          <w:szCs w:val="22"/>
          <w:u w:val="single"/>
        </w:rPr>
        <w:t>twice</w:t>
      </w:r>
      <w:r w:rsidR="00C369A5" w:rsidRPr="00010F7B">
        <w:rPr>
          <w:rFonts w:asciiTheme="minorHAnsi" w:hAnsiTheme="minorHAnsi"/>
          <w:sz w:val="22"/>
          <w:szCs w:val="22"/>
        </w:rPr>
        <w:t xml:space="preserve"> per contract year. </w:t>
      </w:r>
      <w:r w:rsidR="0002124A">
        <w:rPr>
          <w:rFonts w:asciiTheme="minorHAnsi" w:hAnsiTheme="minorHAnsi"/>
          <w:sz w:val="22"/>
          <w:szCs w:val="22"/>
        </w:rPr>
        <w:t xml:space="preserve"> </w:t>
      </w:r>
      <w:r w:rsidR="00C369A5" w:rsidRPr="00010F7B">
        <w:rPr>
          <w:rFonts w:asciiTheme="minorHAnsi" w:hAnsiTheme="minorHAnsi"/>
          <w:sz w:val="22"/>
          <w:szCs w:val="22"/>
        </w:rPr>
        <w:t>Revisions must be pre</w:t>
      </w:r>
      <w:r>
        <w:rPr>
          <w:rFonts w:asciiTheme="minorHAnsi" w:hAnsiTheme="minorHAnsi"/>
          <w:sz w:val="22"/>
          <w:szCs w:val="22"/>
        </w:rPr>
        <w:t>-</w:t>
      </w:r>
      <w:r w:rsidR="00C369A5" w:rsidRPr="00010F7B">
        <w:rPr>
          <w:rFonts w:asciiTheme="minorHAnsi" w:hAnsiTheme="minorHAnsi"/>
          <w:sz w:val="22"/>
          <w:szCs w:val="22"/>
        </w:rPr>
        <w:t>approved and signed by the principal/director.</w:t>
      </w:r>
    </w:p>
    <w:p w14:paraId="54E845EE" w14:textId="77777777" w:rsidR="00C369A5" w:rsidRDefault="00B0272B" w:rsidP="00C369A5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Special</w:t>
      </w:r>
      <w:r w:rsidR="00C369A5" w:rsidRPr="00010F7B">
        <w:rPr>
          <w:rFonts w:asciiTheme="minorHAnsi" w:hAnsiTheme="minorHAnsi"/>
          <w:b/>
          <w:sz w:val="22"/>
          <w:szCs w:val="22"/>
        </w:rPr>
        <w:t xml:space="preserve"> calendars must be followed as outlined.</w:t>
      </w:r>
      <w:r w:rsidR="004F740D">
        <w:rPr>
          <w:rFonts w:asciiTheme="minorHAnsi" w:hAnsiTheme="minorHAnsi"/>
          <w:b/>
          <w:sz w:val="22"/>
          <w:szCs w:val="22"/>
        </w:rPr>
        <w:t xml:space="preserve">  </w:t>
      </w:r>
      <w:r w:rsidR="00C369A5" w:rsidRPr="00010F7B">
        <w:rPr>
          <w:rFonts w:asciiTheme="minorHAnsi" w:hAnsiTheme="minorHAnsi"/>
          <w:sz w:val="22"/>
          <w:szCs w:val="22"/>
        </w:rPr>
        <w:t>If a calendared day is missed</w:t>
      </w:r>
      <w:r w:rsidR="00C84BA9" w:rsidRPr="00010F7B">
        <w:rPr>
          <w:rFonts w:asciiTheme="minorHAnsi" w:hAnsiTheme="minorHAnsi"/>
          <w:sz w:val="22"/>
          <w:szCs w:val="22"/>
        </w:rPr>
        <w:t>,</w:t>
      </w:r>
      <w:r w:rsidR="00C369A5" w:rsidRPr="00010F7B">
        <w:rPr>
          <w:rFonts w:asciiTheme="minorHAnsi" w:hAnsiTheme="minorHAnsi"/>
          <w:sz w:val="22"/>
          <w:szCs w:val="22"/>
        </w:rPr>
        <w:t xml:space="preserve"> the appropriate a</w:t>
      </w:r>
      <w:r w:rsidR="00D41184">
        <w:rPr>
          <w:rFonts w:asciiTheme="minorHAnsi" w:hAnsiTheme="minorHAnsi"/>
          <w:sz w:val="22"/>
          <w:szCs w:val="22"/>
        </w:rPr>
        <w:t>llocated</w:t>
      </w:r>
      <w:r w:rsidR="00C369A5" w:rsidRPr="00010F7B">
        <w:rPr>
          <w:rFonts w:asciiTheme="minorHAnsi" w:hAnsiTheme="minorHAnsi"/>
          <w:sz w:val="22"/>
          <w:szCs w:val="22"/>
        </w:rPr>
        <w:t xml:space="preserve"> leave</w:t>
      </w:r>
      <w:r w:rsidR="00D41184">
        <w:rPr>
          <w:rFonts w:asciiTheme="minorHAnsi" w:hAnsiTheme="minorHAnsi"/>
          <w:sz w:val="22"/>
          <w:szCs w:val="22"/>
        </w:rPr>
        <w:t xml:space="preserve"> time</w:t>
      </w:r>
      <w:r w:rsidR="00C369A5" w:rsidRPr="00010F7B">
        <w:rPr>
          <w:rFonts w:asciiTheme="minorHAnsi" w:hAnsiTheme="minorHAnsi"/>
          <w:sz w:val="22"/>
          <w:szCs w:val="22"/>
        </w:rPr>
        <w:t xml:space="preserve"> must be entered </w:t>
      </w:r>
      <w:r w:rsidR="00D50833">
        <w:rPr>
          <w:rFonts w:asciiTheme="minorHAnsi" w:hAnsiTheme="minorHAnsi"/>
          <w:sz w:val="22"/>
          <w:szCs w:val="22"/>
        </w:rPr>
        <w:t xml:space="preserve">in Skyward </w:t>
      </w:r>
      <w:r w:rsidR="00C369A5" w:rsidRPr="00010F7B">
        <w:rPr>
          <w:rFonts w:asciiTheme="minorHAnsi" w:hAnsiTheme="minorHAnsi"/>
          <w:sz w:val="22"/>
          <w:szCs w:val="22"/>
        </w:rPr>
        <w:t>for that day.</w:t>
      </w:r>
      <w:r w:rsidR="00D41184">
        <w:rPr>
          <w:rFonts w:asciiTheme="minorHAnsi" w:hAnsiTheme="minorHAnsi"/>
          <w:sz w:val="22"/>
          <w:szCs w:val="22"/>
        </w:rPr>
        <w:t xml:space="preserve"> (The calendar has a calculator to assist with time entry.)</w:t>
      </w:r>
    </w:p>
    <w:p w14:paraId="6DCFA0FC" w14:textId="77777777" w:rsidR="00D24477" w:rsidRPr="00882915" w:rsidRDefault="00973BC5" w:rsidP="00C369A5">
      <w:pPr>
        <w:pStyle w:val="ListParagraph"/>
        <w:numPr>
          <w:ilvl w:val="0"/>
          <w:numId w:val="3"/>
        </w:numPr>
        <w:rPr>
          <w:rFonts w:asciiTheme="minorHAnsi" w:hAnsiTheme="minorHAnsi"/>
          <w:b/>
          <w:color w:val="FF0000"/>
          <w:sz w:val="22"/>
          <w:szCs w:val="22"/>
        </w:rPr>
      </w:pPr>
      <w:r>
        <w:rPr>
          <w:rFonts w:asciiTheme="minorHAnsi" w:hAnsiTheme="minorHAnsi"/>
          <w:b/>
          <w:color w:val="FF0000"/>
          <w:sz w:val="22"/>
          <w:szCs w:val="22"/>
        </w:rPr>
        <w:t>Trade</w:t>
      </w:r>
      <w:r w:rsidR="00D24477" w:rsidRPr="00882915">
        <w:rPr>
          <w:rFonts w:asciiTheme="minorHAnsi" w:hAnsiTheme="minorHAnsi"/>
          <w:b/>
          <w:color w:val="FF0000"/>
          <w:sz w:val="22"/>
          <w:szCs w:val="22"/>
        </w:rPr>
        <w:t xml:space="preserve"> days </w:t>
      </w:r>
      <w:r>
        <w:rPr>
          <w:rFonts w:asciiTheme="minorHAnsi" w:hAnsiTheme="minorHAnsi"/>
          <w:b/>
          <w:color w:val="FF0000"/>
          <w:sz w:val="22"/>
          <w:szCs w:val="22"/>
        </w:rPr>
        <w:t>are problematic and require a change to the employee’s special calendar</w:t>
      </w:r>
      <w:r w:rsidR="00035149">
        <w:rPr>
          <w:rFonts w:asciiTheme="minorHAnsi" w:hAnsiTheme="minorHAnsi"/>
          <w:b/>
          <w:color w:val="FF0000"/>
          <w:sz w:val="22"/>
          <w:szCs w:val="22"/>
        </w:rPr>
        <w:t>, written approval</w:t>
      </w:r>
      <w:r w:rsidR="00B15DE9">
        <w:rPr>
          <w:rFonts w:asciiTheme="minorHAnsi" w:hAnsiTheme="minorHAnsi"/>
          <w:b/>
          <w:color w:val="FF0000"/>
          <w:sz w:val="22"/>
          <w:szCs w:val="22"/>
        </w:rPr>
        <w:t xml:space="preserve"> by the supervisor</w:t>
      </w:r>
      <w:r w:rsidR="00035149">
        <w:rPr>
          <w:rFonts w:asciiTheme="minorHAnsi" w:hAnsiTheme="minorHAnsi"/>
          <w:b/>
          <w:color w:val="FF0000"/>
          <w:sz w:val="22"/>
          <w:szCs w:val="22"/>
        </w:rPr>
        <w:t>, and notification to an HR Administrator</w:t>
      </w:r>
      <w:r w:rsidR="000B4580">
        <w:rPr>
          <w:rFonts w:asciiTheme="minorHAnsi" w:hAnsiTheme="minorHAnsi"/>
          <w:b/>
          <w:color w:val="FF0000"/>
          <w:sz w:val="22"/>
          <w:szCs w:val="22"/>
        </w:rPr>
        <w:t>, prior to taking leave or modifying their calendar</w:t>
      </w:r>
      <w:r w:rsidR="00035149">
        <w:rPr>
          <w:rFonts w:asciiTheme="minorHAnsi" w:hAnsiTheme="minorHAnsi"/>
          <w:b/>
          <w:color w:val="FF0000"/>
          <w:sz w:val="22"/>
          <w:szCs w:val="22"/>
        </w:rPr>
        <w:t>.</w:t>
      </w:r>
    </w:p>
    <w:p w14:paraId="515FE878" w14:textId="77777777" w:rsidR="00556BA8" w:rsidRDefault="00556BA8">
      <w:pPr>
        <w:rPr>
          <w:rFonts w:asciiTheme="minorHAnsi" w:hAnsiTheme="minorHAnsi"/>
          <w:sz w:val="22"/>
          <w:szCs w:val="22"/>
        </w:rPr>
      </w:pPr>
    </w:p>
    <w:p w14:paraId="6766266C" w14:textId="77777777" w:rsidR="000B4580" w:rsidRDefault="00E50046">
      <w:pPr>
        <w:rPr>
          <w:rFonts w:asciiTheme="minorHAnsi" w:hAnsiTheme="minorHAnsi"/>
          <w:sz w:val="22"/>
          <w:szCs w:val="22"/>
        </w:rPr>
      </w:pPr>
      <w:r w:rsidRPr="00010F7B">
        <w:rPr>
          <w:rFonts w:asciiTheme="minorHAnsi" w:hAnsiTheme="minorHAnsi"/>
          <w:sz w:val="22"/>
          <w:szCs w:val="22"/>
        </w:rPr>
        <w:t>Thank you in advance fo</w:t>
      </w:r>
      <w:r w:rsidR="00973BC5">
        <w:rPr>
          <w:rFonts w:asciiTheme="minorHAnsi" w:hAnsiTheme="minorHAnsi"/>
          <w:sz w:val="22"/>
          <w:szCs w:val="22"/>
        </w:rPr>
        <w:t>r your attention to this matter.  Failure</w:t>
      </w:r>
      <w:r w:rsidR="00B15DE9">
        <w:rPr>
          <w:rFonts w:asciiTheme="minorHAnsi" w:hAnsiTheme="minorHAnsi"/>
          <w:sz w:val="22"/>
          <w:szCs w:val="22"/>
        </w:rPr>
        <w:t xml:space="preserve"> to follow these procedures may</w:t>
      </w:r>
      <w:r w:rsidRPr="00010F7B">
        <w:rPr>
          <w:rFonts w:asciiTheme="minorHAnsi" w:hAnsiTheme="minorHAnsi"/>
          <w:sz w:val="22"/>
          <w:szCs w:val="22"/>
        </w:rPr>
        <w:t xml:space="preserve"> cause an </w:t>
      </w:r>
      <w:r w:rsidR="004F740D">
        <w:rPr>
          <w:rFonts w:asciiTheme="minorHAnsi" w:hAnsiTheme="minorHAnsi"/>
          <w:sz w:val="22"/>
          <w:szCs w:val="22"/>
        </w:rPr>
        <w:t>employee to be paid incorrectly</w:t>
      </w:r>
      <w:r w:rsidR="00EA3AF9">
        <w:rPr>
          <w:rFonts w:asciiTheme="minorHAnsi" w:hAnsiTheme="minorHAnsi"/>
          <w:sz w:val="22"/>
          <w:szCs w:val="22"/>
        </w:rPr>
        <w:t>.</w:t>
      </w:r>
      <w:r w:rsidR="00EA3AF9" w:rsidRPr="00EA3AF9">
        <w:rPr>
          <w:rFonts w:asciiTheme="minorHAnsi" w:hAnsiTheme="minorHAnsi"/>
          <w:sz w:val="22"/>
          <w:szCs w:val="22"/>
        </w:rPr>
        <w:t xml:space="preserve"> </w:t>
      </w:r>
      <w:r w:rsidRPr="00010F7B">
        <w:rPr>
          <w:rFonts w:asciiTheme="minorHAnsi" w:hAnsiTheme="minorHAnsi"/>
          <w:sz w:val="22"/>
          <w:szCs w:val="22"/>
        </w:rPr>
        <w:t xml:space="preserve">Any questions about this procedure or completing a special calendar should be directed </w:t>
      </w:r>
      <w:r w:rsidR="00AF3B39">
        <w:rPr>
          <w:rFonts w:asciiTheme="minorHAnsi" w:hAnsiTheme="minorHAnsi"/>
          <w:sz w:val="22"/>
          <w:szCs w:val="22"/>
        </w:rPr>
        <w:t>to</w:t>
      </w:r>
      <w:r w:rsidR="00674A2E" w:rsidRPr="00674A2E">
        <w:rPr>
          <w:rFonts w:asciiTheme="minorHAnsi" w:hAnsiTheme="minorHAnsi"/>
          <w:sz w:val="22"/>
          <w:szCs w:val="22"/>
        </w:rPr>
        <w:t xml:space="preserve"> </w:t>
      </w:r>
      <w:r w:rsidR="00674A2E">
        <w:rPr>
          <w:rFonts w:asciiTheme="minorHAnsi" w:hAnsiTheme="minorHAnsi"/>
          <w:sz w:val="22"/>
          <w:szCs w:val="22"/>
        </w:rPr>
        <w:t>Julie Sharp, HR Senior Asst Elementary, at (801) 567-8230 or Lisa Garner, HR Senior Asst Secondary, at (801) 567-8226.</w:t>
      </w:r>
    </w:p>
    <w:p w14:paraId="54DCED7A" w14:textId="77777777" w:rsidR="00674A2E" w:rsidRPr="00010F7B" w:rsidRDefault="00674A2E">
      <w:pPr>
        <w:rPr>
          <w:rFonts w:asciiTheme="minorHAnsi" w:hAnsiTheme="minorHAnsi"/>
          <w:sz w:val="22"/>
          <w:szCs w:val="22"/>
        </w:rPr>
      </w:pPr>
    </w:p>
    <w:p w14:paraId="3A8F3EE8" w14:textId="35CF38A4" w:rsidR="00E50046" w:rsidRPr="00010F7B" w:rsidRDefault="0061571C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AG</w:t>
      </w:r>
      <w:r w:rsidR="00E50046" w:rsidRPr="00010F7B">
        <w:rPr>
          <w:rFonts w:asciiTheme="minorHAnsi" w:hAnsiTheme="minorHAnsi"/>
          <w:sz w:val="22"/>
          <w:szCs w:val="22"/>
        </w:rPr>
        <w:t>/</w:t>
      </w:r>
      <w:r w:rsidR="00674A2E">
        <w:rPr>
          <w:rFonts w:asciiTheme="minorHAnsi" w:hAnsiTheme="minorHAnsi"/>
          <w:sz w:val="22"/>
          <w:szCs w:val="22"/>
        </w:rPr>
        <w:t>bb</w:t>
      </w:r>
    </w:p>
    <w:sectPr w:rsidR="00E50046" w:rsidRPr="00010F7B" w:rsidSect="00F32EF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3EE74A" w14:textId="77777777" w:rsidR="00486C9F" w:rsidRDefault="00486C9F" w:rsidP="00486C9F">
      <w:r>
        <w:separator/>
      </w:r>
    </w:p>
  </w:endnote>
  <w:endnote w:type="continuationSeparator" w:id="0">
    <w:p w14:paraId="298174ED" w14:textId="77777777" w:rsidR="00486C9F" w:rsidRDefault="00486C9F" w:rsidP="00486C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neva">
    <w:altName w:val="Arial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118075" w14:textId="77777777" w:rsidR="00486C9F" w:rsidRDefault="00486C9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A7C7BA" w14:textId="77777777" w:rsidR="00486C9F" w:rsidRDefault="00486C9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BF6010" w14:textId="77777777" w:rsidR="00486C9F" w:rsidRDefault="00486C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6D1F1A" w14:textId="77777777" w:rsidR="00486C9F" w:rsidRDefault="00486C9F" w:rsidP="00486C9F">
      <w:r>
        <w:separator/>
      </w:r>
    </w:p>
  </w:footnote>
  <w:footnote w:type="continuationSeparator" w:id="0">
    <w:p w14:paraId="34E4158A" w14:textId="77777777" w:rsidR="00486C9F" w:rsidRDefault="00486C9F" w:rsidP="00486C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9F7F77" w14:textId="77777777" w:rsidR="00486C9F" w:rsidRDefault="00486C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A83D24" w14:textId="77777777" w:rsidR="00486C9F" w:rsidRDefault="00486C9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D3A68C" w14:textId="77777777" w:rsidR="00486C9F" w:rsidRDefault="00486C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EB2FC2"/>
    <w:multiLevelType w:val="hybridMultilevel"/>
    <w:tmpl w:val="D0E6BE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9F6357"/>
    <w:multiLevelType w:val="hybridMultilevel"/>
    <w:tmpl w:val="85C0A1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446903"/>
    <w:multiLevelType w:val="hybridMultilevel"/>
    <w:tmpl w:val="EA30E7D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2E20FF"/>
    <w:multiLevelType w:val="hybridMultilevel"/>
    <w:tmpl w:val="FEC8F4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A0B7067"/>
    <w:multiLevelType w:val="hybridMultilevel"/>
    <w:tmpl w:val="BE74F8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2C8C"/>
    <w:rsid w:val="00010F7B"/>
    <w:rsid w:val="0002124A"/>
    <w:rsid w:val="00035029"/>
    <w:rsid w:val="00035149"/>
    <w:rsid w:val="00043169"/>
    <w:rsid w:val="00050929"/>
    <w:rsid w:val="0006437E"/>
    <w:rsid w:val="00074278"/>
    <w:rsid w:val="00095223"/>
    <w:rsid w:val="000A1B1B"/>
    <w:rsid w:val="000B4580"/>
    <w:rsid w:val="000B5795"/>
    <w:rsid w:val="00182C8C"/>
    <w:rsid w:val="001D58E7"/>
    <w:rsid w:val="001F77BC"/>
    <w:rsid w:val="002023F7"/>
    <w:rsid w:val="00202AF2"/>
    <w:rsid w:val="00284EA7"/>
    <w:rsid w:val="002C2E1E"/>
    <w:rsid w:val="002D7A11"/>
    <w:rsid w:val="00324294"/>
    <w:rsid w:val="00355940"/>
    <w:rsid w:val="00356B96"/>
    <w:rsid w:val="003607BF"/>
    <w:rsid w:val="003613CB"/>
    <w:rsid w:val="0040124A"/>
    <w:rsid w:val="00485BA4"/>
    <w:rsid w:val="00486C9F"/>
    <w:rsid w:val="004E4CAA"/>
    <w:rsid w:val="004F740D"/>
    <w:rsid w:val="00556BA8"/>
    <w:rsid w:val="00574FA4"/>
    <w:rsid w:val="005C4044"/>
    <w:rsid w:val="005E7792"/>
    <w:rsid w:val="00612EF3"/>
    <w:rsid w:val="006139BF"/>
    <w:rsid w:val="0061571C"/>
    <w:rsid w:val="006218F9"/>
    <w:rsid w:val="006572AA"/>
    <w:rsid w:val="00674A2E"/>
    <w:rsid w:val="00680B40"/>
    <w:rsid w:val="00685D1B"/>
    <w:rsid w:val="00696151"/>
    <w:rsid w:val="006A1EA1"/>
    <w:rsid w:val="006A40F5"/>
    <w:rsid w:val="006A625C"/>
    <w:rsid w:val="006B72FA"/>
    <w:rsid w:val="006E4825"/>
    <w:rsid w:val="006F4A6C"/>
    <w:rsid w:val="00722F15"/>
    <w:rsid w:val="00760777"/>
    <w:rsid w:val="00777ECA"/>
    <w:rsid w:val="00805975"/>
    <w:rsid w:val="00876353"/>
    <w:rsid w:val="008767DB"/>
    <w:rsid w:val="00882915"/>
    <w:rsid w:val="00886708"/>
    <w:rsid w:val="008D31B0"/>
    <w:rsid w:val="008E6886"/>
    <w:rsid w:val="00945637"/>
    <w:rsid w:val="00973BC5"/>
    <w:rsid w:val="009E1859"/>
    <w:rsid w:val="00A0674D"/>
    <w:rsid w:val="00A2526B"/>
    <w:rsid w:val="00A71D7C"/>
    <w:rsid w:val="00A8254A"/>
    <w:rsid w:val="00AD18D6"/>
    <w:rsid w:val="00AF3B39"/>
    <w:rsid w:val="00B0272B"/>
    <w:rsid w:val="00B040E1"/>
    <w:rsid w:val="00B15DE9"/>
    <w:rsid w:val="00B4071B"/>
    <w:rsid w:val="00B40E9E"/>
    <w:rsid w:val="00B725BA"/>
    <w:rsid w:val="00B7304D"/>
    <w:rsid w:val="00C30A22"/>
    <w:rsid w:val="00C369A5"/>
    <w:rsid w:val="00C84BA9"/>
    <w:rsid w:val="00CA66FE"/>
    <w:rsid w:val="00CF6797"/>
    <w:rsid w:val="00D101DB"/>
    <w:rsid w:val="00D24477"/>
    <w:rsid w:val="00D41184"/>
    <w:rsid w:val="00D50833"/>
    <w:rsid w:val="00D80D58"/>
    <w:rsid w:val="00DC6A0E"/>
    <w:rsid w:val="00DE35F4"/>
    <w:rsid w:val="00DE4A3A"/>
    <w:rsid w:val="00E07DDF"/>
    <w:rsid w:val="00E22857"/>
    <w:rsid w:val="00E24C45"/>
    <w:rsid w:val="00E3448D"/>
    <w:rsid w:val="00E50046"/>
    <w:rsid w:val="00E67EAC"/>
    <w:rsid w:val="00EA3AF9"/>
    <w:rsid w:val="00EA5AA6"/>
    <w:rsid w:val="00EA5E5A"/>
    <w:rsid w:val="00ED6E2E"/>
    <w:rsid w:val="00F32EF3"/>
    <w:rsid w:val="00F52511"/>
    <w:rsid w:val="00F971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."/>
  <w:listSeparator w:val=","/>
  <w14:docId w14:val="58071ADB"/>
  <w15:docId w15:val="{72ACC72B-F8E2-4CD7-9FA8-441892A14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 New Roman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Geneva" w:hAnsi="Geneva"/>
      <w:b/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ListParagraph">
    <w:name w:val="List Paragraph"/>
    <w:basedOn w:val="Normal"/>
    <w:uiPriority w:val="34"/>
    <w:qFormat/>
    <w:rsid w:val="00E3448D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CF679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CF679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rsid w:val="0088291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nhideWhenUsed/>
    <w:rsid w:val="00486C9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86C9F"/>
    <w:rPr>
      <w:sz w:val="24"/>
    </w:rPr>
  </w:style>
  <w:style w:type="paragraph" w:styleId="Footer">
    <w:name w:val="footer"/>
    <w:basedOn w:val="Normal"/>
    <w:link w:val="FooterChar"/>
    <w:unhideWhenUsed/>
    <w:rsid w:val="00486C9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486C9F"/>
    <w:rPr>
      <w:sz w:val="24"/>
    </w:rPr>
  </w:style>
  <w:style w:type="character" w:styleId="FollowedHyperlink">
    <w:name w:val="FollowedHyperlink"/>
    <w:basedOn w:val="DefaultParagraphFont"/>
    <w:rsid w:val="00D80D58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B45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mployment.jordandistrict.org/hr-connections-extended-calendars-licensed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oxane.siggard\Documents\Templates\Intradistrict%20-%20Yellow%20school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03DF87-8888-4462-A288-AF03626F8B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Intradistrict - Yellow schools</Template>
  <TotalTime>0</TotalTime>
  <Pages>1</Pages>
  <Words>546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JORDAN SCHOOL DISTRICT</vt:lpstr>
    </vt:vector>
  </TitlesOfParts>
  <Company>Jordan School District</Company>
  <LinksUpToDate>false</LinksUpToDate>
  <CharactersWithSpaces>3646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JORDAN SCHOOL DISTRICT</dc:title>
  <dc:creator>Roxane Siggard</dc:creator>
  <cp:lastModifiedBy>Brittany Bauer</cp:lastModifiedBy>
  <cp:revision>2</cp:revision>
  <cp:lastPrinted>2025-04-10T21:53:00Z</cp:lastPrinted>
  <dcterms:created xsi:type="dcterms:W3CDTF">2026-04-10T14:42:00Z</dcterms:created>
  <dcterms:modified xsi:type="dcterms:W3CDTF">2026-04-10T14:42:00Z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c501eaa8895adc2dcf5815ecb00f76497db12c233c7cccf94f54e14a7640a390</vt:lpwstr>
  </property>
</Properties>
</file>