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1D40" w14:textId="77777777" w:rsidR="00E94A70" w:rsidRPr="00421CFA" w:rsidRDefault="00E94A70" w:rsidP="00E94A70">
      <w:pPr>
        <w:jc w:val="center"/>
        <w:rPr>
          <w:rFonts w:ascii="Times New Roman" w:hAnsi="Times New Roman" w:cs="Times New Roman"/>
          <w:sz w:val="24"/>
          <w:szCs w:val="24"/>
        </w:rPr>
      </w:pPr>
      <w:bookmarkStart w:id="0" w:name="_GoBack"/>
      <w:bookmarkEnd w:id="0"/>
    </w:p>
    <w:p w14:paraId="10B421BB" w14:textId="77777777" w:rsidR="00467DD0" w:rsidRDefault="00467DD0" w:rsidP="00E94A70">
      <w:pPr>
        <w:rPr>
          <w:rFonts w:ascii="Times New Roman" w:hAnsi="Times New Roman" w:cs="Times New Roman"/>
          <w:sz w:val="24"/>
          <w:szCs w:val="24"/>
        </w:rPr>
      </w:pPr>
    </w:p>
    <w:p w14:paraId="697EB19D" w14:textId="77777777" w:rsidR="00E94A70" w:rsidRPr="00467DD0" w:rsidRDefault="00467DD0" w:rsidP="00E94A70">
      <w:pPr>
        <w:rPr>
          <w:rFonts w:ascii="Times New Roman" w:hAnsi="Times New Roman" w:cs="Times New Roman"/>
          <w:sz w:val="24"/>
          <w:szCs w:val="24"/>
        </w:rPr>
      </w:pPr>
      <w:r>
        <w:rPr>
          <w:rFonts w:ascii="Times New Roman" w:hAnsi="Times New Roman" w:cs="Times New Roman"/>
          <w:sz w:val="24"/>
          <w:szCs w:val="24"/>
        </w:rPr>
        <w:t>February 2016</w:t>
      </w:r>
    </w:p>
    <w:p w14:paraId="3C70B418" w14:textId="77777777" w:rsidR="00E94A70" w:rsidRPr="00421CFA" w:rsidRDefault="00E94A70" w:rsidP="00E94A70">
      <w:pPr>
        <w:rPr>
          <w:rFonts w:ascii="Times New Roman" w:hAnsi="Times New Roman" w:cs="Times New Roman"/>
          <w:sz w:val="24"/>
          <w:szCs w:val="24"/>
        </w:rPr>
      </w:pPr>
    </w:p>
    <w:p w14:paraId="4AB9D150" w14:textId="77777777" w:rsidR="00E94A70" w:rsidRPr="006E0CAB" w:rsidRDefault="00467DD0" w:rsidP="00E94A70">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sidR="00E94A70">
        <w:rPr>
          <w:rFonts w:ascii="Times New Roman" w:hAnsi="Times New Roman" w:cs="Times New Roman"/>
          <w:sz w:val="24"/>
          <w:szCs w:val="24"/>
          <w:shd w:val="clear" w:color="auto" w:fill="FFFFFF"/>
        </w:rPr>
        <w:t>,</w:t>
      </w:r>
    </w:p>
    <w:p w14:paraId="559FC6AC"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6D95A1CD"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Utah State Senate Bill 150 requires schools</w:t>
      </w:r>
      <w:r w:rsidR="00E94A70">
        <w:rPr>
          <w:rFonts w:ascii="Times New Roman" w:hAnsi="Times New Roman" w:cs="Times New Roman"/>
          <w:sz w:val="24"/>
          <w:szCs w:val="24"/>
        </w:rPr>
        <w:t xml:space="preserve"> to</w:t>
      </w:r>
      <w:r>
        <w:rPr>
          <w:rFonts w:ascii="Times New Roman" w:hAnsi="Times New Roman" w:cs="Times New Roman"/>
          <w:sz w:val="24"/>
          <w:szCs w:val="24"/>
        </w:rPr>
        <w:t xml:space="preserve"> assess students three times per school year (fall, winter, &amp; spring) and</w:t>
      </w:r>
      <w:r w:rsidR="00E94A70" w:rsidRPr="00421CFA">
        <w:rPr>
          <w:rFonts w:ascii="Times New Roman" w:hAnsi="Times New Roman" w:cs="Times New Roman"/>
          <w:sz w:val="24"/>
          <w:szCs w:val="24"/>
        </w:rPr>
        <w:t xml:space="preserve"> </w:t>
      </w:r>
      <w:r w:rsidR="00E94A70">
        <w:rPr>
          <w:rFonts w:ascii="Times New Roman" w:hAnsi="Times New Roman" w:cs="Times New Roman"/>
          <w:sz w:val="24"/>
          <w:szCs w:val="24"/>
        </w:rPr>
        <w:t>inform first, second</w:t>
      </w:r>
      <w:r>
        <w:rPr>
          <w:rFonts w:ascii="Times New Roman" w:hAnsi="Times New Roman" w:cs="Times New Roman"/>
          <w:sz w:val="24"/>
          <w:szCs w:val="24"/>
        </w:rPr>
        <w:t xml:space="preserve">, and third grade </w:t>
      </w:r>
      <w:r w:rsidR="00E94A70" w:rsidRPr="00421CFA">
        <w:rPr>
          <w:rFonts w:ascii="Times New Roman" w:hAnsi="Times New Roman" w:cs="Times New Roman"/>
          <w:sz w:val="24"/>
          <w:szCs w:val="24"/>
        </w:rPr>
        <w:t xml:space="preserve">parents/guardians of whether or not their child is reading on grade level. </w:t>
      </w:r>
    </w:p>
    <w:p w14:paraId="206D3634" w14:textId="77777777" w:rsidR="00E94A70" w:rsidRPr="00421CFA" w:rsidRDefault="00E94A70" w:rsidP="00E94A70">
      <w:pPr>
        <w:rPr>
          <w:rFonts w:ascii="Times New Roman" w:hAnsi="Times New Roman" w:cs="Times New Roman"/>
          <w:sz w:val="24"/>
          <w:szCs w:val="24"/>
        </w:rPr>
      </w:pPr>
      <w:r>
        <w:rPr>
          <w:rFonts w:ascii="Times New Roman" w:hAnsi="Times New Roman" w:cs="Times New Roman"/>
          <w:sz w:val="24"/>
          <w:szCs w:val="24"/>
        </w:rPr>
        <w:t xml:space="preserve">The tool we use </w:t>
      </w:r>
      <w:r w:rsidR="00467DD0">
        <w:rPr>
          <w:rFonts w:ascii="Times New Roman" w:hAnsi="Times New Roman" w:cs="Times New Roman"/>
          <w:sz w:val="24"/>
          <w:szCs w:val="24"/>
        </w:rPr>
        <w:t xml:space="preserve">is </w:t>
      </w:r>
      <w:r>
        <w:rPr>
          <w:rFonts w:ascii="Times New Roman" w:hAnsi="Times New Roman" w:cs="Times New Roman"/>
          <w:sz w:val="24"/>
          <w:szCs w:val="24"/>
        </w:rPr>
        <w:t xml:space="preserve">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 of your child’s general health.  A school can quickly identify students who do not meet the benchmark goals on each DIBELS me</w:t>
      </w:r>
      <w:r>
        <w:rPr>
          <w:rFonts w:ascii="Times New Roman" w:hAnsi="Times New Roman" w:cs="Times New Roman"/>
          <w:sz w:val="24"/>
          <w:szCs w:val="24"/>
        </w:rPr>
        <w:t>asure and provide extra support as needed.</w:t>
      </w:r>
    </w:p>
    <w:p w14:paraId="18C51EC4" w14:textId="77777777" w:rsidR="00E94A70" w:rsidRPr="00421CFA" w:rsidRDefault="00E94A70" w:rsidP="00E94A70">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sidR="00467DD0">
        <w:rPr>
          <w:rFonts w:ascii="Times New Roman" w:hAnsi="Times New Roman" w:cs="Times New Roman"/>
          <w:sz w:val="24"/>
          <w:szCs w:val="24"/>
        </w:rPr>
        <w:t xml:space="preserve"> mid-year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5D3A0FAE" w14:textId="77777777" w:rsidR="00E94A7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We encourage you to remain involved in your child’s academic endeavors, continue to practice reading each day, and work closely with the school to ensure continued success.  Please contact your child’s teacher to discuss academic progress or address questions you may have.  </w:t>
      </w:r>
      <w:r w:rsidR="00E94A70">
        <w:rPr>
          <w:rFonts w:ascii="Times New Roman" w:hAnsi="Times New Roman" w:cs="Times New Roman"/>
          <w:sz w:val="24"/>
          <w:szCs w:val="24"/>
        </w:rPr>
        <w:t>We are committed to helping your child maintain growth in reading throughout the year.  Thank you for your support.</w:t>
      </w:r>
    </w:p>
    <w:p w14:paraId="1778752F" w14:textId="77777777" w:rsidR="00E94A70" w:rsidRPr="00410DD6" w:rsidRDefault="00E94A70" w:rsidP="00E94A70">
      <w:pPr>
        <w:rPr>
          <w:rFonts w:ascii="Times New Roman" w:hAnsi="Times New Roman" w:cs="Times New Roman"/>
          <w:sz w:val="24"/>
          <w:szCs w:val="24"/>
        </w:rPr>
      </w:pPr>
    </w:p>
    <w:p w14:paraId="03343FEE" w14:textId="77777777" w:rsidR="00E94A70" w:rsidRDefault="00E94A70" w:rsidP="00E94A70">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06853540" w14:textId="77777777" w:rsidR="00E94A70" w:rsidRDefault="00E94A70" w:rsidP="00E94A70"/>
    <w:p w14:paraId="3F589D09" w14:textId="77777777" w:rsidR="00E94A70" w:rsidRDefault="00E94A70" w:rsidP="00E94A70"/>
    <w:p w14:paraId="458D495D" w14:textId="77777777" w:rsidR="00E94A70" w:rsidRDefault="00E94A70" w:rsidP="00E94A70"/>
    <w:p w14:paraId="58443CF1"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70"/>
    <w:rsid w:val="00467DD0"/>
    <w:rsid w:val="006E4A7C"/>
    <w:rsid w:val="00790637"/>
    <w:rsid w:val="009E2A7E"/>
    <w:rsid w:val="00A2450B"/>
    <w:rsid w:val="00E94A70"/>
    <w:rsid w:val="00E95123"/>
    <w:rsid w:val="00F73D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F8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Gerber</dc:creator>
  <cp:lastModifiedBy>Nadine Troxel</cp:lastModifiedBy>
  <cp:revision>2</cp:revision>
  <dcterms:created xsi:type="dcterms:W3CDTF">2016-01-27T22:07:00Z</dcterms:created>
  <dcterms:modified xsi:type="dcterms:W3CDTF">2016-01-27T22:07:00Z</dcterms:modified>
</cp:coreProperties>
</file>