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4915" w14:textId="53E690EC" w:rsidR="00713AB6" w:rsidRDefault="0035290B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May</w:t>
      </w:r>
      <w:r w:rsidR="00F76D8A">
        <w:rPr>
          <w:rStyle w:val="hps"/>
          <w:rFonts w:eastAsia="Times New Roman" w:cs="Times New Roman"/>
          <w:lang w:val="es-ES"/>
        </w:rPr>
        <w:t>o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>
        <w:rPr>
          <w:rStyle w:val="hps"/>
          <w:rFonts w:eastAsia="Times New Roman" w:cs="Times New Roman"/>
          <w:lang w:val="es-ES"/>
        </w:rPr>
        <w:t>7</w:t>
      </w:r>
      <w:bookmarkStart w:id="0" w:name="_GoBack"/>
      <w:bookmarkEnd w:id="0"/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1FB7132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0A537C5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</w:t>
      </w:r>
      <w:r w:rsidR="00342CC6">
        <w:rPr>
          <w:rFonts w:eastAsia="Times New Roman" w:cs="Times New Roman"/>
          <w:lang w:val="es-ES" w:eastAsia="en-US"/>
        </w:rPr>
        <w:t>fin</w:t>
      </w:r>
      <w:r w:rsidRPr="00BF1A65">
        <w:rPr>
          <w:rFonts w:eastAsia="Times New Roman" w:cs="Times New Roman"/>
          <w:lang w:val="es-ES" w:eastAsia="en-US"/>
        </w:rPr>
        <w:t xml:space="preserve"> de año, su hijo está leye</w:t>
      </w:r>
      <w:r w:rsidR="00A75ECE">
        <w:rPr>
          <w:rFonts w:eastAsia="Times New Roman" w:cs="Times New Roman"/>
          <w:lang w:val="es-ES" w:eastAsia="en-US"/>
        </w:rPr>
        <w:t xml:space="preserve">ndo a nivel de grado, y </w:t>
      </w:r>
      <w:r w:rsidR="00EB5F28">
        <w:rPr>
          <w:rFonts w:eastAsia="Times New Roman" w:cs="Times New Roman"/>
          <w:lang w:val="es-ES" w:eastAsia="en-US"/>
        </w:rPr>
        <w:t>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B7181"/>
    <w:rsid w:val="002C3175"/>
    <w:rsid w:val="00316BA2"/>
    <w:rsid w:val="00321D91"/>
    <w:rsid w:val="00342CC6"/>
    <w:rsid w:val="0035290B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75ECE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76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53E60-188B-4B4B-A2EE-EF5E9C89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3</cp:revision>
  <dcterms:created xsi:type="dcterms:W3CDTF">2016-05-11T18:36:00Z</dcterms:created>
  <dcterms:modified xsi:type="dcterms:W3CDTF">2017-05-17T19:04:00Z</dcterms:modified>
</cp:coreProperties>
</file>