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2E" w:rsidRPr="00421CFA" w:rsidRDefault="00EB422E" w:rsidP="00EB42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422E" w:rsidRPr="00467DD0" w:rsidRDefault="00EB422E" w:rsidP="00EB4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2016</w:t>
      </w:r>
    </w:p>
    <w:p w:rsidR="00EB422E" w:rsidRPr="00421CFA" w:rsidRDefault="00EB422E" w:rsidP="00EB422E">
      <w:pPr>
        <w:rPr>
          <w:rFonts w:ascii="Times New Roman" w:hAnsi="Times New Roman" w:cs="Times New Roman"/>
          <w:sz w:val="24"/>
          <w:szCs w:val="24"/>
        </w:rPr>
      </w:pPr>
    </w:p>
    <w:p w:rsidR="00EB422E" w:rsidRPr="006E0CAB" w:rsidRDefault="00EB422E" w:rsidP="00EB422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Dear Parent/Guardian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EB422E" w:rsidRDefault="00EB422E" w:rsidP="00EB4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Jordan School District is dedicated to the success of every student and appreciates working with you as a partner in this endeavor.  In reading, we use a variety of common assessments to identify individual needs and monitor progress. </w:t>
      </w:r>
    </w:p>
    <w:p w:rsidR="00EB422E" w:rsidRDefault="00EB422E" w:rsidP="00EB4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Utah State Senate Bill 150 requires schools to assess students three times per school year (fall, winter, &amp; spring) and</w:t>
      </w:r>
      <w:r w:rsidRPr="00421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 first, second, and third grade </w:t>
      </w:r>
      <w:r w:rsidRPr="00421CFA">
        <w:rPr>
          <w:rFonts w:ascii="Times New Roman" w:hAnsi="Times New Roman" w:cs="Times New Roman"/>
          <w:sz w:val="24"/>
          <w:szCs w:val="24"/>
        </w:rPr>
        <w:t xml:space="preserve">parents/guardians of whether or not their child is reading on grade level. </w:t>
      </w:r>
    </w:p>
    <w:p w:rsidR="00EB422E" w:rsidRPr="00421CFA" w:rsidRDefault="00EB422E" w:rsidP="00EB4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tool we use is called </w:t>
      </w:r>
      <w:r w:rsidRPr="00421CFA">
        <w:rPr>
          <w:rFonts w:ascii="Times New Roman" w:hAnsi="Times New Roman" w:cs="Times New Roman"/>
          <w:sz w:val="24"/>
          <w:szCs w:val="24"/>
        </w:rPr>
        <w:t>DIBELS (Dynamic Indicators of Basic Early Literacy Skills)</w:t>
      </w:r>
      <w:r>
        <w:rPr>
          <w:rFonts w:ascii="Times New Roman" w:hAnsi="Times New Roman" w:cs="Times New Roman"/>
          <w:sz w:val="24"/>
          <w:szCs w:val="24"/>
        </w:rPr>
        <w:t>.  DIBELS</w:t>
      </w:r>
      <w:r w:rsidRPr="00421CFA">
        <w:rPr>
          <w:rFonts w:ascii="Times New Roman" w:hAnsi="Times New Roman" w:cs="Times New Roman"/>
          <w:sz w:val="24"/>
          <w:szCs w:val="24"/>
        </w:rPr>
        <w:t xml:space="preserve"> are measures that help teachers and schools determine how students are performing on </w:t>
      </w:r>
      <w:r>
        <w:rPr>
          <w:rFonts w:ascii="Times New Roman" w:hAnsi="Times New Roman" w:cs="Times New Roman"/>
          <w:sz w:val="24"/>
          <w:szCs w:val="24"/>
        </w:rPr>
        <w:t xml:space="preserve">foundational </w:t>
      </w:r>
      <w:r w:rsidRPr="00421CFA">
        <w:rPr>
          <w:rFonts w:ascii="Times New Roman" w:hAnsi="Times New Roman" w:cs="Times New Roman"/>
          <w:sz w:val="24"/>
          <w:szCs w:val="24"/>
        </w:rPr>
        <w:t xml:space="preserve">reading skills.  DIBELS tests are “indicators” of the student’s overall reading </w:t>
      </w:r>
      <w:r>
        <w:rPr>
          <w:rFonts w:ascii="Times New Roman" w:hAnsi="Times New Roman" w:cs="Times New Roman"/>
          <w:sz w:val="24"/>
          <w:szCs w:val="24"/>
        </w:rPr>
        <w:t>proficiency</w:t>
      </w:r>
      <w:r w:rsidRPr="00421CFA">
        <w:rPr>
          <w:rFonts w:ascii="Times New Roman" w:hAnsi="Times New Roman" w:cs="Times New Roman"/>
          <w:sz w:val="24"/>
          <w:szCs w:val="24"/>
        </w:rPr>
        <w:t>.  Just like using a thermometer to take your child’s temperature, which provides a quick indicator of your child’s general health.  A school can quickly identify students who do not meet the benchmark goals on each DIBELS me</w:t>
      </w:r>
      <w:r>
        <w:rPr>
          <w:rFonts w:ascii="Times New Roman" w:hAnsi="Times New Roman" w:cs="Times New Roman"/>
          <w:sz w:val="24"/>
          <w:szCs w:val="24"/>
        </w:rPr>
        <w:t>asure and provide extra support as needed.</w:t>
      </w:r>
    </w:p>
    <w:p w:rsidR="00EB422E" w:rsidRDefault="00EB422E" w:rsidP="00EB422E">
      <w:pPr>
        <w:rPr>
          <w:rFonts w:ascii="Times New Roman" w:hAnsi="Times New Roman" w:cs="Times New Roman"/>
          <w:sz w:val="24"/>
          <w:szCs w:val="24"/>
        </w:rPr>
      </w:pPr>
      <w:r w:rsidRPr="00421CFA">
        <w:rPr>
          <w:rFonts w:ascii="Times New Roman" w:hAnsi="Times New Roman" w:cs="Times New Roman"/>
          <w:sz w:val="24"/>
          <w:szCs w:val="24"/>
        </w:rPr>
        <w:t xml:space="preserve">The purpose of this letter is to inform you that, based on </w:t>
      </w:r>
      <w:r>
        <w:rPr>
          <w:rFonts w:ascii="Times New Roman" w:hAnsi="Times New Roman" w:cs="Times New Roman"/>
          <w:sz w:val="24"/>
          <w:szCs w:val="24"/>
        </w:rPr>
        <w:t xml:space="preserve">mid-year </w:t>
      </w:r>
      <w:r w:rsidRPr="00421CFA">
        <w:rPr>
          <w:rFonts w:ascii="Times New Roman" w:hAnsi="Times New Roman" w:cs="Times New Roman"/>
          <w:sz w:val="24"/>
          <w:szCs w:val="24"/>
        </w:rPr>
        <w:t>benchmark data, your child is no</w:t>
      </w:r>
      <w:r>
        <w:rPr>
          <w:rFonts w:ascii="Times New Roman" w:hAnsi="Times New Roman" w:cs="Times New Roman"/>
          <w:sz w:val="24"/>
          <w:szCs w:val="24"/>
        </w:rPr>
        <w:t xml:space="preserve">t reading on grade level, but progress is being made. </w:t>
      </w:r>
    </w:p>
    <w:p w:rsidR="00EB422E" w:rsidRPr="00421CFA" w:rsidRDefault="00EB422E" w:rsidP="00EB422E">
      <w:pPr>
        <w:rPr>
          <w:rFonts w:ascii="Times New Roman" w:hAnsi="Times New Roman" w:cs="Times New Roman"/>
          <w:sz w:val="24"/>
          <w:szCs w:val="24"/>
        </w:rPr>
      </w:pPr>
      <w:r w:rsidRPr="00C37D18">
        <w:rPr>
          <w:rFonts w:ascii="Times New Roman" w:hAnsi="Times New Roman" w:cs="Times New Roman"/>
          <w:sz w:val="24"/>
          <w:szCs w:val="24"/>
        </w:rPr>
        <w:t>We</w:t>
      </w:r>
      <w:r w:rsidRPr="00421CFA">
        <w:rPr>
          <w:rFonts w:ascii="Times New Roman" w:hAnsi="Times New Roman" w:cs="Times New Roman"/>
          <w:sz w:val="24"/>
          <w:szCs w:val="24"/>
        </w:rPr>
        <w:t xml:space="preserve"> are committed to helping </w:t>
      </w:r>
      <w:r>
        <w:rPr>
          <w:rFonts w:ascii="Times New Roman" w:hAnsi="Times New Roman" w:cs="Times New Roman"/>
          <w:sz w:val="24"/>
          <w:szCs w:val="24"/>
        </w:rPr>
        <w:t>your child achieve their goal in</w:t>
      </w:r>
      <w:r w:rsidRPr="00421CFA">
        <w:rPr>
          <w:rFonts w:ascii="Times New Roman" w:hAnsi="Times New Roman" w:cs="Times New Roman"/>
          <w:sz w:val="24"/>
          <w:szCs w:val="24"/>
        </w:rPr>
        <w:t xml:space="preserve"> reading grade le</w:t>
      </w:r>
      <w:r>
        <w:rPr>
          <w:rFonts w:ascii="Times New Roman" w:hAnsi="Times New Roman" w:cs="Times New Roman"/>
          <w:sz w:val="24"/>
          <w:szCs w:val="24"/>
        </w:rPr>
        <w:t xml:space="preserve">vel material by </w:t>
      </w:r>
      <w:r w:rsidRPr="00421CFA">
        <w:rPr>
          <w:rFonts w:ascii="Times New Roman" w:hAnsi="Times New Roman" w:cs="Times New Roman"/>
          <w:sz w:val="24"/>
          <w:szCs w:val="24"/>
        </w:rPr>
        <w:t>providing additional support that is targeted to meet t</w:t>
      </w:r>
      <w:r>
        <w:rPr>
          <w:rFonts w:ascii="Times New Roman" w:hAnsi="Times New Roman" w:cs="Times New Roman"/>
          <w:sz w:val="24"/>
          <w:szCs w:val="24"/>
        </w:rPr>
        <w:t>heir individual needs.</w:t>
      </w:r>
      <w:r w:rsidRPr="00421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22E" w:rsidRPr="00421CFA" w:rsidRDefault="00EB422E" w:rsidP="00EB4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supports may include one or more of the following strategies</w:t>
      </w:r>
      <w:r w:rsidRPr="00421CFA">
        <w:rPr>
          <w:rFonts w:ascii="Times New Roman" w:hAnsi="Times New Roman" w:cs="Times New Roman"/>
          <w:sz w:val="24"/>
          <w:szCs w:val="24"/>
        </w:rPr>
        <w:t>:</w:t>
      </w:r>
    </w:p>
    <w:p w:rsidR="00EB422E" w:rsidRPr="00BF5316" w:rsidRDefault="00EB422E" w:rsidP="00EB4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Re-teaching with grade-level materials</w:t>
      </w:r>
    </w:p>
    <w:p w:rsidR="00EB422E" w:rsidRPr="00BF5316" w:rsidRDefault="00EB422E" w:rsidP="00EB4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Additional small-group instruction, using best practices and materials that are proven    successful with struggling readers</w:t>
      </w:r>
    </w:p>
    <w:p w:rsidR="00EB422E" w:rsidRPr="00BF5316" w:rsidRDefault="00EB422E" w:rsidP="00EB4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Tutoring individual students</w:t>
      </w:r>
    </w:p>
    <w:p w:rsidR="00EB422E" w:rsidRDefault="00EB422E" w:rsidP="00EB422E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For</w:t>
      </w:r>
      <w:r w:rsidRPr="00421CFA">
        <w:rPr>
          <w:rFonts w:ascii="Times New Roman" w:hAnsi="Times New Roman" w:cs="Times New Roman"/>
          <w:sz w:val="24"/>
          <w:szCs w:val="24"/>
        </w:rPr>
        <w:t xml:space="preserve"> resources on how to support your child at home</w:t>
      </w:r>
      <w:r>
        <w:rPr>
          <w:rFonts w:ascii="Times New Roman" w:hAnsi="Times New Roman" w:cs="Times New Roman"/>
          <w:sz w:val="24"/>
          <w:szCs w:val="24"/>
        </w:rPr>
        <w:t>, y</w:t>
      </w:r>
      <w:r w:rsidRPr="00421CFA">
        <w:rPr>
          <w:rFonts w:ascii="Times New Roman" w:hAnsi="Times New Roman" w:cs="Times New Roman"/>
          <w:sz w:val="24"/>
          <w:szCs w:val="24"/>
        </w:rPr>
        <w:t>ou can</w:t>
      </w:r>
      <w:r>
        <w:rPr>
          <w:rFonts w:ascii="Times New Roman" w:hAnsi="Times New Roman" w:cs="Times New Roman"/>
          <w:sz w:val="24"/>
          <w:szCs w:val="24"/>
        </w:rPr>
        <w:t xml:space="preserve"> visit </w:t>
      </w:r>
      <w:hyperlink r:id="rId6" w:history="1">
        <w:r w:rsidRPr="00421CFA">
          <w:rPr>
            <w:rStyle w:val="Hyperlink"/>
            <w:rFonts w:ascii="Times New Roman" w:hAnsi="Times New Roman" w:cs="Times New Roman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http://www.uen.org/parents/</w:t>
        </w:r>
      </w:hyperlink>
      <w:r w:rsidRPr="00421CFA">
        <w:rPr>
          <w:rFonts w:ascii="Times New Roman" w:hAnsi="Times New Roman" w:cs="Times New Roman"/>
          <w:sz w:val="24"/>
          <w:szCs w:val="24"/>
        </w:rPr>
        <w:t xml:space="preserve">.  We look forward to working </w:t>
      </w:r>
      <w:r>
        <w:rPr>
          <w:rFonts w:ascii="Times New Roman" w:hAnsi="Times New Roman" w:cs="Times New Roman"/>
          <w:sz w:val="24"/>
          <w:szCs w:val="24"/>
        </w:rPr>
        <w:t xml:space="preserve">with you, </w:t>
      </w:r>
      <w:r w:rsidRPr="00421CFA">
        <w:rPr>
          <w:rFonts w:ascii="Times New Roman" w:hAnsi="Times New Roman" w:cs="Times New Roman"/>
          <w:sz w:val="24"/>
          <w:szCs w:val="24"/>
        </w:rPr>
        <w:t>as a team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CFA">
        <w:rPr>
          <w:rFonts w:ascii="Times New Roman" w:hAnsi="Times New Roman" w:cs="Times New Roman"/>
          <w:sz w:val="24"/>
          <w:szCs w:val="24"/>
        </w:rPr>
        <w:t xml:space="preserve"> in order to improve your child’s reading skills.  </w:t>
      </w:r>
      <w:r w:rsidRPr="00421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 encourage you to talk with your child’s teacher about any questions or concerns you may have.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Thank you for your support.  </w:t>
      </w:r>
    </w:p>
    <w:p w:rsidR="00EB422E" w:rsidRDefault="00EB422E" w:rsidP="00EB422E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422E" w:rsidRDefault="00EB422E" w:rsidP="00EB422E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Sincerely,</w:t>
      </w:r>
    </w:p>
    <w:p w:rsidR="00EB422E" w:rsidRDefault="00EB422E" w:rsidP="00EB422E"/>
    <w:p w:rsidR="00A2450B" w:rsidRDefault="00A2450B"/>
    <w:sectPr w:rsidR="00A24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6A13"/>
    <w:multiLevelType w:val="hybridMultilevel"/>
    <w:tmpl w:val="3CD2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2E"/>
    <w:rsid w:val="006E4A7C"/>
    <w:rsid w:val="00790637"/>
    <w:rsid w:val="00A2450B"/>
    <w:rsid w:val="00E95123"/>
    <w:rsid w:val="00EB422E"/>
    <w:rsid w:val="00F570D2"/>
    <w:rsid w:val="00F73D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22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2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4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22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2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en.org/paren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Gerber</dc:creator>
  <cp:lastModifiedBy>Nadine Troxel</cp:lastModifiedBy>
  <cp:revision>2</cp:revision>
  <dcterms:created xsi:type="dcterms:W3CDTF">2016-02-03T22:32:00Z</dcterms:created>
  <dcterms:modified xsi:type="dcterms:W3CDTF">2016-02-03T22:32:00Z</dcterms:modified>
</cp:coreProperties>
</file>