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Default="00722F15">
      <w:pPr>
        <w:rPr>
          <w:rFonts w:ascii="Geneva" w:hAnsi="Geneva"/>
          <w:b/>
          <w:sz w:val="40"/>
        </w:rPr>
      </w:pPr>
    </w:p>
    <w:p w14:paraId="3B455521" w14:textId="743EC314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46FA3">
        <w:rPr>
          <w:rFonts w:ascii="Times New Roman" w:hAnsi="Times New Roman"/>
        </w:rPr>
        <w:t xml:space="preserve">Thursday, </w:t>
      </w:r>
      <w:r w:rsidR="00592721">
        <w:rPr>
          <w:rFonts w:ascii="Times New Roman" w:hAnsi="Times New Roman"/>
        </w:rPr>
        <w:t xml:space="preserve">March </w:t>
      </w:r>
      <w:r w:rsidR="000C4A40">
        <w:rPr>
          <w:rFonts w:ascii="Times New Roman" w:hAnsi="Times New Roman"/>
        </w:rPr>
        <w:t>12</w:t>
      </w:r>
      <w:r w:rsidR="00592721">
        <w:rPr>
          <w:rFonts w:ascii="Times New Roman" w:hAnsi="Times New Roman"/>
        </w:rPr>
        <w:t>, 2026</w:t>
      </w:r>
    </w:p>
    <w:p w14:paraId="6DDF9872" w14:textId="77777777" w:rsidR="00722F15" w:rsidRDefault="00722F15">
      <w:pPr>
        <w:rPr>
          <w:rFonts w:ascii="Times New Roman" w:hAnsi="Times New Roman"/>
        </w:rPr>
      </w:pPr>
    </w:p>
    <w:p w14:paraId="4F6D0D07" w14:textId="33B3A084" w:rsidR="00DB4B00" w:rsidRDefault="00722F15" w:rsidP="004827FF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 w:rsidR="002323E4">
        <w:rPr>
          <w:rFonts w:ascii="Times New Roman" w:hAnsi="Times New Roman"/>
        </w:rPr>
        <w:tab/>
      </w:r>
      <w:r w:rsidR="00A63015">
        <w:rPr>
          <w:rFonts w:ascii="Times New Roman" w:hAnsi="Times New Roman"/>
        </w:rPr>
        <w:t>Elementary</w:t>
      </w:r>
      <w:r w:rsidR="00446FA3">
        <w:rPr>
          <w:rFonts w:ascii="Times New Roman" w:hAnsi="Times New Roman"/>
        </w:rPr>
        <w:t xml:space="preserve"> School Administrators</w:t>
      </w:r>
      <w:r w:rsidR="00DB4B00">
        <w:rPr>
          <w:rFonts w:ascii="Times New Roman" w:hAnsi="Times New Roman"/>
        </w:rPr>
        <w:tab/>
      </w:r>
    </w:p>
    <w:p w14:paraId="28674138" w14:textId="77777777" w:rsidR="00722F15" w:rsidRDefault="0069615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6067B84" w14:textId="5D6862A6" w:rsidR="00194CC8" w:rsidRDefault="00722F15" w:rsidP="00194CC8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</w:r>
      <w:r w:rsidR="0094280A">
        <w:rPr>
          <w:rFonts w:ascii="Times New Roman" w:hAnsi="Times New Roman"/>
        </w:rPr>
        <w:t>Carolyn Gough,</w:t>
      </w:r>
      <w:r w:rsidR="00194CC8">
        <w:rPr>
          <w:rFonts w:ascii="Times New Roman" w:hAnsi="Times New Roman"/>
        </w:rPr>
        <w:t xml:space="preserve"> Administrator of Teaching and Learning</w:t>
      </w:r>
    </w:p>
    <w:p w14:paraId="11BD3DEA" w14:textId="3491C0F1" w:rsidR="00194CC8" w:rsidRDefault="00194CC8" w:rsidP="00194CC8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Ben Jameson, Director of Evaluation, Research and Accountability</w:t>
      </w:r>
    </w:p>
    <w:p w14:paraId="3E642F20" w14:textId="2028DB42" w:rsidR="004904B0" w:rsidRDefault="003C2488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2470ADAD" w14:textId="27E9179C" w:rsidR="00722F15" w:rsidRDefault="002323E4" w:rsidP="002323E4">
      <w:pPr>
        <w:ind w:left="1440" w:hanging="1440"/>
      </w:pPr>
      <w:r>
        <w:t>SUBJECT:</w:t>
      </w:r>
      <w:r>
        <w:tab/>
      </w:r>
      <w:r w:rsidR="00592721">
        <w:t>Spring 2026</w:t>
      </w:r>
      <w:r w:rsidR="00446FA3">
        <w:t xml:space="preserve"> Testing Bulletin</w:t>
      </w:r>
    </w:p>
    <w:p w14:paraId="11C39187" w14:textId="77777777" w:rsidR="00E60782" w:rsidRDefault="00914353" w:rsidP="002323E4">
      <w:pPr>
        <w:ind w:left="1440" w:hanging="1440"/>
      </w:pPr>
      <w:r>
        <w:t>________________________________________________________________________</w:t>
      </w:r>
    </w:p>
    <w:p w14:paraId="16B2AD0E" w14:textId="03CF3C4B" w:rsidR="002023F7" w:rsidRDefault="002023F7"/>
    <w:p w14:paraId="46BE7CCE" w14:textId="05221971" w:rsidR="00105EB8" w:rsidRDefault="00446FA3" w:rsidP="0056106E">
      <w:r>
        <w:t>School administrators may view the most up-to-date testing bulletin, complete with test administration</w:t>
      </w:r>
      <w:r w:rsidR="00105EB8">
        <w:t xml:space="preserve"> and survey administration</w:t>
      </w:r>
      <w:r>
        <w:t xml:space="preserve"> windows, by </w:t>
      </w:r>
      <w:r w:rsidR="00105EB8">
        <w:t xml:space="preserve">clicking on </w:t>
      </w:r>
      <w:r w:rsidR="002C7FE2">
        <w:t>‘</w:t>
      </w:r>
      <w:r w:rsidR="00A63015">
        <w:t>Elementary</w:t>
      </w:r>
      <w:r w:rsidR="002C7FE2">
        <w:t xml:space="preserve"> School’</w:t>
      </w:r>
      <w:r w:rsidR="00105EB8">
        <w:t xml:space="preserve"> under the heading Testing Bulletins on the front page of the website for </w:t>
      </w:r>
      <w:r w:rsidR="004127C3">
        <w:t>Assessment</w:t>
      </w:r>
      <w:r w:rsidR="00105EB8">
        <w:t>, Research &amp; Accountability</w:t>
      </w:r>
      <w:r w:rsidR="00864A81">
        <w:t>:</w:t>
      </w:r>
    </w:p>
    <w:p w14:paraId="2F448F22" w14:textId="6F59D9EE" w:rsidR="00864A81" w:rsidRDefault="004127C3" w:rsidP="0056106E">
      <w:r>
        <w:rPr>
          <w:noProof/>
        </w:rPr>
        <w:drawing>
          <wp:inline distT="0" distB="0" distL="0" distR="0" wp14:anchorId="650A7C4A" wp14:editId="3E70B6D0">
            <wp:extent cx="6126480" cy="3388995"/>
            <wp:effectExtent l="0" t="0" r="0" b="1905"/>
            <wp:docPr id="24399950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99500" name="Picture 2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9C89" w14:textId="6CDD9643" w:rsidR="00105EB8" w:rsidRDefault="00105EB8" w:rsidP="0056106E"/>
    <w:p w14:paraId="6E2421B5" w14:textId="495B129F" w:rsidR="00105EB8" w:rsidRDefault="00105EB8" w:rsidP="0056106E">
      <w:r>
        <w:t xml:space="preserve">You may also access the </w:t>
      </w:r>
      <w:r w:rsidR="00A63015">
        <w:t>elementary</w:t>
      </w:r>
      <w:r w:rsidR="002C7FE2">
        <w:t xml:space="preserve"> school</w:t>
      </w:r>
      <w:r>
        <w:t xml:space="preserve"> testing bulletin </w:t>
      </w:r>
      <w:hyperlink r:id="rId6" w:history="1">
        <w:r w:rsidRPr="00105EB8">
          <w:rPr>
            <w:rStyle w:val="Hyperlink"/>
          </w:rPr>
          <w:t>here</w:t>
        </w:r>
      </w:hyperlink>
      <w:r>
        <w:t xml:space="preserve"> or attached with this memo.</w:t>
      </w:r>
    </w:p>
    <w:p w14:paraId="30DACE9E" w14:textId="77777777" w:rsidR="00105EB8" w:rsidRDefault="00105EB8" w:rsidP="0056106E"/>
    <w:p w14:paraId="2F98644B" w14:textId="48FE1EC2" w:rsidR="0056106E" w:rsidRDefault="00105EB8" w:rsidP="0056106E">
      <w:r>
        <w:t>For questions about any of the federal, state or distric</w:t>
      </w:r>
      <w:r w:rsidR="002C7FE2">
        <w:t>t</w:t>
      </w:r>
      <w:r>
        <w:t xml:space="preserve"> assessments or surveys, please contact Ben Jameson in </w:t>
      </w:r>
      <w:r w:rsidR="004127C3">
        <w:t>Assessment</w:t>
      </w:r>
      <w:r>
        <w:t>, Research &amp; Accountability.</w:t>
      </w:r>
    </w:p>
    <w:sectPr w:rsidR="0056106E" w:rsidSect="003C2488">
      <w:pgSz w:w="12240" w:h="15840"/>
      <w:pgMar w:top="720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886">
    <w:abstractNumId w:val="6"/>
  </w:num>
  <w:num w:numId="2" w16cid:durableId="1899973889">
    <w:abstractNumId w:val="10"/>
  </w:num>
  <w:num w:numId="3" w16cid:durableId="390544821">
    <w:abstractNumId w:val="1"/>
  </w:num>
  <w:num w:numId="4" w16cid:durableId="360982779">
    <w:abstractNumId w:val="12"/>
  </w:num>
  <w:num w:numId="5" w16cid:durableId="672074606">
    <w:abstractNumId w:val="7"/>
  </w:num>
  <w:num w:numId="6" w16cid:durableId="1808862820">
    <w:abstractNumId w:val="17"/>
  </w:num>
  <w:num w:numId="7" w16cid:durableId="755783416">
    <w:abstractNumId w:val="8"/>
  </w:num>
  <w:num w:numId="8" w16cid:durableId="421410799">
    <w:abstractNumId w:val="4"/>
  </w:num>
  <w:num w:numId="9" w16cid:durableId="2087411398">
    <w:abstractNumId w:val="0"/>
  </w:num>
  <w:num w:numId="10" w16cid:durableId="686516964">
    <w:abstractNumId w:val="14"/>
  </w:num>
  <w:num w:numId="11" w16cid:durableId="1450509553">
    <w:abstractNumId w:val="5"/>
  </w:num>
  <w:num w:numId="12" w16cid:durableId="762608137">
    <w:abstractNumId w:val="11"/>
  </w:num>
  <w:num w:numId="13" w16cid:durableId="1042054884">
    <w:abstractNumId w:val="13"/>
  </w:num>
  <w:num w:numId="14" w16cid:durableId="76175317">
    <w:abstractNumId w:val="2"/>
  </w:num>
  <w:num w:numId="15" w16cid:durableId="1209146621">
    <w:abstractNumId w:val="9"/>
  </w:num>
  <w:num w:numId="16" w16cid:durableId="1591037644">
    <w:abstractNumId w:val="15"/>
  </w:num>
  <w:num w:numId="17" w16cid:durableId="1814911846">
    <w:abstractNumId w:val="16"/>
  </w:num>
  <w:num w:numId="18" w16cid:durableId="1983919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95223"/>
    <w:rsid w:val="000A1B1B"/>
    <w:rsid w:val="000C4A40"/>
    <w:rsid w:val="000F23BB"/>
    <w:rsid w:val="00101279"/>
    <w:rsid w:val="00105EB8"/>
    <w:rsid w:val="0013274A"/>
    <w:rsid w:val="00182021"/>
    <w:rsid w:val="00182C8C"/>
    <w:rsid w:val="00194CC8"/>
    <w:rsid w:val="001C16A8"/>
    <w:rsid w:val="001D12EF"/>
    <w:rsid w:val="001E7CB2"/>
    <w:rsid w:val="002023F7"/>
    <w:rsid w:val="00204307"/>
    <w:rsid w:val="002323E4"/>
    <w:rsid w:val="00295081"/>
    <w:rsid w:val="002A484E"/>
    <w:rsid w:val="002C7FE2"/>
    <w:rsid w:val="002F36EC"/>
    <w:rsid w:val="00307568"/>
    <w:rsid w:val="00353EFB"/>
    <w:rsid w:val="00356B96"/>
    <w:rsid w:val="003C2488"/>
    <w:rsid w:val="0040124A"/>
    <w:rsid w:val="004127C3"/>
    <w:rsid w:val="00446FA3"/>
    <w:rsid w:val="004607F7"/>
    <w:rsid w:val="0046195B"/>
    <w:rsid w:val="004827FF"/>
    <w:rsid w:val="004904B0"/>
    <w:rsid w:val="004B3FDB"/>
    <w:rsid w:val="00501F1A"/>
    <w:rsid w:val="0056106E"/>
    <w:rsid w:val="00592721"/>
    <w:rsid w:val="00696151"/>
    <w:rsid w:val="006B72FA"/>
    <w:rsid w:val="00722F15"/>
    <w:rsid w:val="00743263"/>
    <w:rsid w:val="00792D21"/>
    <w:rsid w:val="0084158D"/>
    <w:rsid w:val="00864A81"/>
    <w:rsid w:val="008A5C0B"/>
    <w:rsid w:val="008B0707"/>
    <w:rsid w:val="008B77EF"/>
    <w:rsid w:val="008D3D0F"/>
    <w:rsid w:val="008D55F5"/>
    <w:rsid w:val="00914353"/>
    <w:rsid w:val="00926483"/>
    <w:rsid w:val="0094280A"/>
    <w:rsid w:val="009866F3"/>
    <w:rsid w:val="009B3DD9"/>
    <w:rsid w:val="00A2526B"/>
    <w:rsid w:val="00A63015"/>
    <w:rsid w:val="00A96213"/>
    <w:rsid w:val="00B35371"/>
    <w:rsid w:val="00B45AEF"/>
    <w:rsid w:val="00B7304D"/>
    <w:rsid w:val="00C6660A"/>
    <w:rsid w:val="00C66A0D"/>
    <w:rsid w:val="00CA5819"/>
    <w:rsid w:val="00CB0C08"/>
    <w:rsid w:val="00CD04D9"/>
    <w:rsid w:val="00CE4271"/>
    <w:rsid w:val="00DA0AB6"/>
    <w:rsid w:val="00DB4B00"/>
    <w:rsid w:val="00DD3758"/>
    <w:rsid w:val="00DD53A6"/>
    <w:rsid w:val="00DD62B9"/>
    <w:rsid w:val="00E60782"/>
    <w:rsid w:val="00E65E1A"/>
    <w:rsid w:val="00E730BD"/>
    <w:rsid w:val="00E76737"/>
    <w:rsid w:val="00E77BEB"/>
    <w:rsid w:val="00E8581D"/>
    <w:rsid w:val="00E91021"/>
    <w:rsid w:val="00EA03F4"/>
    <w:rsid w:val="00EE6C74"/>
    <w:rsid w:val="00F051AF"/>
    <w:rsid w:val="00F76ECA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h32t1cGmYBKgdpigiQKkUx5DPFGUWsQc-Sfpz8VF08/edit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3</cp:revision>
  <cp:lastPrinted>2003-10-27T19:27:00Z</cp:lastPrinted>
  <dcterms:created xsi:type="dcterms:W3CDTF">2026-03-03T14:41:00Z</dcterms:created>
  <dcterms:modified xsi:type="dcterms:W3CDTF">2026-03-06T14:38:00Z</dcterms:modified>
</cp:coreProperties>
</file>